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420" w:leftChars="-200" w:right="105"/>
        <w:jc w:val="center"/>
        <w:rPr>
          <w:rFonts w:hint="eastAsia" w:ascii="新宋体" w:hAnsi="新宋体" w:eastAsia="新宋体"/>
          <w:b/>
          <w:bCs/>
          <w:color w:val="000000"/>
          <w:sz w:val="44"/>
          <w:szCs w:val="44"/>
        </w:rPr>
      </w:pPr>
    </w:p>
    <w:p>
      <w:pPr>
        <w:spacing w:line="360" w:lineRule="auto"/>
        <w:ind w:left="-420" w:leftChars="-200" w:right="105"/>
        <w:jc w:val="center"/>
        <w:rPr>
          <w:rFonts w:hint="eastAsia" w:ascii="黑体" w:hAnsi="黑体" w:eastAsia="黑体" w:cs="黑体"/>
          <w:b/>
          <w:bCs/>
          <w:color w:val="000000"/>
          <w:sz w:val="52"/>
          <w:szCs w:val="52"/>
        </w:rPr>
      </w:pPr>
    </w:p>
    <w:p>
      <w:pPr>
        <w:spacing w:line="360" w:lineRule="auto"/>
        <w:ind w:left="-420" w:leftChars="-200" w:right="105"/>
        <w:jc w:val="center"/>
        <w:rPr>
          <w:rFonts w:hint="eastAsia" w:ascii="黑体" w:hAnsi="黑体" w:eastAsia="黑体" w:cs="黑体"/>
          <w:b/>
          <w:bCs/>
          <w:color w:val="000000"/>
          <w:sz w:val="52"/>
          <w:szCs w:val="52"/>
          <w:lang w:val="en-US" w:eastAsia="zh-CN"/>
        </w:rPr>
      </w:pPr>
      <w:r>
        <w:rPr>
          <w:rFonts w:hint="eastAsia" w:ascii="黑体" w:hAnsi="黑体" w:eastAsia="黑体" w:cs="黑体"/>
          <w:b/>
          <w:bCs/>
          <w:color w:val="000000"/>
          <w:sz w:val="52"/>
          <w:szCs w:val="52"/>
          <w:lang w:val="en-US" w:eastAsia="zh-CN"/>
        </w:rPr>
        <w:t xml:space="preserve">   </w:t>
      </w:r>
      <w:r>
        <w:rPr>
          <w:rFonts w:hint="eastAsia" w:ascii="黑体" w:hAnsi="黑体" w:eastAsia="黑体" w:cs="黑体"/>
          <w:b/>
          <w:bCs/>
          <w:color w:val="000000"/>
          <w:sz w:val="52"/>
          <w:szCs w:val="52"/>
        </w:rPr>
        <w:t>茂名市妇幼保健院</w:t>
      </w:r>
      <w:r>
        <w:rPr>
          <w:rFonts w:hint="eastAsia" w:ascii="黑体" w:hAnsi="黑体" w:eastAsia="黑体" w:cs="黑体"/>
          <w:b/>
          <w:bCs/>
          <w:color w:val="000000"/>
          <w:sz w:val="52"/>
          <w:szCs w:val="52"/>
          <w:lang w:eastAsia="zh-CN"/>
        </w:rPr>
        <w:t>工会委员会</w:t>
      </w:r>
      <w:r>
        <w:rPr>
          <w:rFonts w:hint="eastAsia" w:ascii="黑体" w:hAnsi="黑体" w:eastAsia="黑体" w:cs="黑体"/>
          <w:b/>
          <w:bCs/>
          <w:color w:val="000000"/>
          <w:sz w:val="52"/>
          <w:szCs w:val="52"/>
          <w:lang w:val="en-US" w:eastAsia="zh-CN"/>
        </w:rPr>
        <w:t>2024年</w:t>
      </w:r>
    </w:p>
    <w:p>
      <w:pPr>
        <w:spacing w:line="360" w:lineRule="auto"/>
        <w:ind w:left="-420" w:leftChars="-200" w:right="105"/>
        <w:jc w:val="center"/>
        <w:rPr>
          <w:rFonts w:hint="eastAsia" w:ascii="黑体" w:hAnsi="黑体" w:eastAsia="黑体" w:cs="黑体"/>
          <w:b/>
          <w:bCs/>
          <w:sz w:val="52"/>
          <w:szCs w:val="52"/>
        </w:rPr>
      </w:pPr>
      <w:r>
        <w:rPr>
          <w:rFonts w:hint="eastAsia" w:ascii="黑体" w:hAnsi="黑体" w:eastAsia="黑体" w:cs="黑体"/>
          <w:b/>
          <w:bCs/>
          <w:color w:val="000000"/>
          <w:sz w:val="52"/>
          <w:szCs w:val="52"/>
          <w:lang w:eastAsia="zh-CN"/>
        </w:rPr>
        <w:t>端午节慰问品</w:t>
      </w:r>
      <w:r>
        <w:rPr>
          <w:rFonts w:hint="eastAsia" w:ascii="黑体" w:hAnsi="黑体" w:eastAsia="黑体" w:cs="黑体"/>
          <w:b/>
          <w:bCs/>
          <w:sz w:val="52"/>
          <w:szCs w:val="52"/>
          <w:lang w:eastAsia="zh-CN"/>
        </w:rPr>
        <w:t>采购</w:t>
      </w:r>
      <w:r>
        <w:rPr>
          <w:rFonts w:hint="eastAsia" w:ascii="黑体" w:hAnsi="黑体" w:eastAsia="黑体" w:cs="黑体"/>
          <w:b/>
          <w:bCs/>
          <w:sz w:val="52"/>
          <w:szCs w:val="52"/>
        </w:rPr>
        <w:t>项目</w:t>
      </w:r>
    </w:p>
    <w:p>
      <w:pPr>
        <w:tabs>
          <w:tab w:val="left" w:pos="420"/>
          <w:tab w:val="left" w:pos="6660"/>
        </w:tabs>
        <w:spacing w:line="360" w:lineRule="auto"/>
        <w:jc w:val="center"/>
        <w:rPr>
          <w:rFonts w:hint="eastAsia" w:ascii="宋体" w:hAnsi="宋体" w:eastAsia="宋体" w:cs="宋体"/>
          <w:b/>
          <w:bCs/>
          <w:sz w:val="36"/>
          <w:szCs w:val="36"/>
        </w:rPr>
      </w:pPr>
    </w:p>
    <w:p>
      <w:pPr>
        <w:tabs>
          <w:tab w:val="left" w:pos="420"/>
          <w:tab w:val="left" w:pos="6660"/>
        </w:tabs>
        <w:spacing w:line="360" w:lineRule="auto"/>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 xml:space="preserve"> </w:t>
      </w:r>
      <w:r>
        <w:rPr>
          <w:rFonts w:hint="eastAsia" w:ascii="黑体" w:hAnsi="黑体" w:eastAsia="黑体" w:cs="黑体"/>
          <w:b/>
          <w:bCs/>
          <w:sz w:val="36"/>
          <w:szCs w:val="36"/>
          <w:lang w:eastAsia="zh-CN"/>
        </w:rPr>
        <w:t>【项目</w:t>
      </w:r>
      <w:r>
        <w:rPr>
          <w:rFonts w:hint="eastAsia" w:ascii="黑体" w:hAnsi="黑体" w:eastAsia="黑体" w:cs="黑体"/>
          <w:b/>
          <w:bCs/>
          <w:sz w:val="36"/>
          <w:szCs w:val="36"/>
        </w:rPr>
        <w:t>编号：</w:t>
      </w:r>
      <w:r>
        <w:rPr>
          <w:rFonts w:hint="eastAsia" w:ascii="黑体" w:hAnsi="黑体" w:eastAsia="黑体" w:cs="黑体"/>
          <w:sz w:val="36"/>
          <w:szCs w:val="36"/>
          <w:lang w:eastAsia="zh-CN"/>
        </w:rPr>
        <w:t>2024-MMFY19</w:t>
      </w:r>
      <w:r>
        <w:rPr>
          <w:rFonts w:hint="eastAsia" w:ascii="黑体" w:hAnsi="黑体" w:eastAsia="黑体" w:cs="黑体"/>
          <w:sz w:val="36"/>
          <w:szCs w:val="36"/>
          <w:lang w:val="en-US" w:eastAsia="zh-CN"/>
        </w:rPr>
        <w:t>】</w:t>
      </w:r>
      <w:r>
        <w:rPr>
          <w:rFonts w:hint="eastAsia" w:ascii="黑体" w:hAnsi="黑体" w:eastAsia="黑体" w:cs="黑体"/>
          <w:b/>
          <w:bCs/>
          <w:sz w:val="36"/>
          <w:szCs w:val="36"/>
          <w:lang w:val="en-US" w:eastAsia="zh-CN"/>
        </w:rPr>
        <w:t xml:space="preserve">  </w:t>
      </w:r>
    </w:p>
    <w:p>
      <w:pPr>
        <w:spacing w:line="360" w:lineRule="auto"/>
        <w:jc w:val="center"/>
        <w:rPr>
          <w:rFonts w:hint="eastAsia" w:ascii="新宋体" w:hAnsi="新宋体" w:eastAsia="新宋体"/>
          <w:bCs/>
          <w:szCs w:val="21"/>
        </w:rPr>
      </w:pPr>
    </w:p>
    <w:p>
      <w:pPr>
        <w:spacing w:line="360" w:lineRule="auto"/>
        <w:jc w:val="both"/>
        <w:rPr>
          <w:rFonts w:hint="eastAsia" w:ascii="新宋体" w:hAnsi="新宋体" w:eastAsia="新宋体"/>
          <w:bCs/>
          <w:szCs w:val="21"/>
        </w:rPr>
      </w:pPr>
    </w:p>
    <w:p>
      <w:pPr>
        <w:spacing w:line="360" w:lineRule="auto"/>
        <w:jc w:val="center"/>
        <w:rPr>
          <w:rFonts w:hint="eastAsia" w:ascii="新宋体" w:hAnsi="新宋体" w:eastAsia="新宋体"/>
          <w:bCs/>
          <w:szCs w:val="21"/>
        </w:rPr>
      </w:pPr>
    </w:p>
    <w:p>
      <w:pPr>
        <w:spacing w:line="360" w:lineRule="auto"/>
        <w:jc w:val="center"/>
        <w:rPr>
          <w:rFonts w:hint="eastAsia" w:ascii="新宋体" w:hAnsi="新宋体" w:eastAsia="新宋体"/>
          <w:bCs/>
          <w:szCs w:val="21"/>
        </w:rPr>
      </w:pPr>
    </w:p>
    <w:p>
      <w:pPr>
        <w:spacing w:line="360" w:lineRule="auto"/>
        <w:jc w:val="center"/>
        <w:rPr>
          <w:rFonts w:hint="eastAsia" w:ascii="新宋体" w:hAnsi="新宋体" w:eastAsia="新宋体"/>
          <w:bCs/>
          <w:szCs w:val="21"/>
        </w:rPr>
      </w:pPr>
    </w:p>
    <w:p>
      <w:pPr>
        <w:spacing w:line="360" w:lineRule="auto"/>
        <w:jc w:val="center"/>
        <w:rPr>
          <w:rFonts w:hint="eastAsia" w:ascii="黑体" w:hAnsi="黑体" w:eastAsia="黑体" w:cs="黑体"/>
          <w:b/>
          <w:bCs/>
          <w:szCs w:val="21"/>
        </w:rPr>
      </w:pPr>
      <w:r>
        <w:rPr>
          <w:rFonts w:hint="eastAsia" w:ascii="黑体" w:hAnsi="黑体" w:eastAsia="黑体" w:cs="黑体"/>
          <w:b/>
          <w:sz w:val="72"/>
          <w:szCs w:val="72"/>
          <w:lang w:val="en-US" w:eastAsia="zh-CN"/>
        </w:rPr>
        <w:t xml:space="preserve"> </w:t>
      </w:r>
      <w:r>
        <w:rPr>
          <w:rFonts w:hint="eastAsia" w:ascii="黑体" w:hAnsi="黑体" w:eastAsia="黑体" w:cs="黑体"/>
          <w:b/>
          <w:sz w:val="72"/>
          <w:szCs w:val="72"/>
          <w:lang w:eastAsia="zh-CN"/>
        </w:rPr>
        <w:t>采购</w:t>
      </w:r>
      <w:r>
        <w:rPr>
          <w:rFonts w:hint="eastAsia" w:ascii="黑体" w:hAnsi="黑体" w:eastAsia="黑体" w:cs="黑体"/>
          <w:b/>
          <w:sz w:val="72"/>
          <w:szCs w:val="72"/>
        </w:rPr>
        <w:t>文件</w:t>
      </w:r>
    </w:p>
    <w:p>
      <w:pPr>
        <w:spacing w:line="360" w:lineRule="auto"/>
        <w:jc w:val="center"/>
        <w:rPr>
          <w:rFonts w:hint="eastAsia" w:ascii="新宋体" w:hAnsi="新宋体" w:eastAsia="新宋体"/>
          <w:b/>
          <w:bCs/>
          <w:szCs w:val="21"/>
        </w:rPr>
      </w:pPr>
    </w:p>
    <w:p>
      <w:pPr>
        <w:spacing w:line="360" w:lineRule="auto"/>
        <w:jc w:val="center"/>
        <w:rPr>
          <w:rFonts w:hint="eastAsia" w:ascii="新宋体" w:hAnsi="新宋体" w:eastAsia="新宋体"/>
          <w:b/>
          <w:bCs/>
          <w:szCs w:val="21"/>
        </w:rPr>
      </w:pPr>
    </w:p>
    <w:p>
      <w:pPr>
        <w:spacing w:line="360" w:lineRule="auto"/>
        <w:jc w:val="center"/>
        <w:rPr>
          <w:rFonts w:hint="eastAsia" w:ascii="新宋体" w:hAnsi="新宋体" w:eastAsia="新宋体"/>
          <w:b/>
          <w:bCs/>
          <w:szCs w:val="21"/>
        </w:rPr>
      </w:pPr>
    </w:p>
    <w:p>
      <w:pPr>
        <w:pStyle w:val="6"/>
        <w:rPr>
          <w:rFonts w:hint="eastAsia" w:ascii="新宋体" w:hAnsi="新宋体" w:eastAsia="新宋体"/>
          <w:b/>
          <w:bCs/>
          <w:szCs w:val="21"/>
        </w:rPr>
      </w:pPr>
    </w:p>
    <w:p>
      <w:pPr>
        <w:pStyle w:val="6"/>
        <w:rPr>
          <w:rFonts w:hint="eastAsia" w:ascii="新宋体" w:hAnsi="新宋体" w:eastAsia="新宋体"/>
          <w:b/>
          <w:bCs/>
          <w:szCs w:val="21"/>
        </w:rPr>
      </w:pPr>
    </w:p>
    <w:p>
      <w:pPr>
        <w:pStyle w:val="6"/>
        <w:rPr>
          <w:rFonts w:hint="eastAsia" w:ascii="新宋体" w:hAnsi="新宋体" w:eastAsia="新宋体"/>
          <w:b/>
          <w:bCs/>
          <w:szCs w:val="21"/>
        </w:rPr>
      </w:pPr>
    </w:p>
    <w:p>
      <w:pPr>
        <w:pStyle w:val="6"/>
        <w:rPr>
          <w:rFonts w:hint="eastAsia" w:ascii="新宋体" w:hAnsi="新宋体" w:eastAsia="新宋体"/>
          <w:b/>
          <w:bCs/>
          <w:szCs w:val="21"/>
        </w:rPr>
      </w:pPr>
    </w:p>
    <w:p>
      <w:pPr>
        <w:pStyle w:val="6"/>
        <w:rPr>
          <w:rFonts w:hint="eastAsia" w:ascii="新宋体" w:hAnsi="新宋体" w:eastAsia="新宋体"/>
          <w:b/>
          <w:bCs/>
          <w:szCs w:val="21"/>
        </w:rPr>
      </w:pPr>
    </w:p>
    <w:p>
      <w:pPr>
        <w:spacing w:line="360" w:lineRule="auto"/>
        <w:rPr>
          <w:rFonts w:hint="eastAsia" w:ascii="新宋体" w:hAnsi="新宋体" w:eastAsia="新宋体"/>
          <w:b/>
          <w:bCs/>
          <w:szCs w:val="21"/>
        </w:rPr>
      </w:pPr>
    </w:p>
    <w:p>
      <w:pPr>
        <w:spacing w:line="360" w:lineRule="auto"/>
        <w:jc w:val="center"/>
        <w:rPr>
          <w:rFonts w:hint="eastAsia" w:ascii="新宋体" w:hAnsi="新宋体" w:eastAsia="新宋体"/>
          <w:b/>
          <w:bCs/>
          <w:sz w:val="32"/>
          <w:szCs w:val="32"/>
        </w:rPr>
      </w:pPr>
      <w:r>
        <w:rPr>
          <w:rFonts w:hint="eastAsia" w:ascii="新宋体" w:hAnsi="新宋体" w:eastAsia="新宋体"/>
          <w:b/>
          <w:bCs/>
          <w:sz w:val="32"/>
          <w:szCs w:val="32"/>
        </w:rPr>
        <w:t>茂名市</w:t>
      </w:r>
      <w:r>
        <w:rPr>
          <w:rFonts w:hint="eastAsia" w:ascii="新宋体" w:hAnsi="新宋体" w:eastAsia="新宋体"/>
          <w:b/>
          <w:bCs/>
          <w:sz w:val="32"/>
          <w:szCs w:val="32"/>
          <w:lang w:eastAsia="zh-CN"/>
        </w:rPr>
        <w:t>妇幼保健院工会委员会</w:t>
      </w:r>
      <w:r>
        <w:rPr>
          <w:rFonts w:hint="eastAsia" w:ascii="新宋体" w:hAnsi="新宋体" w:eastAsia="新宋体"/>
          <w:b/>
          <w:bCs/>
          <w:sz w:val="32"/>
          <w:szCs w:val="32"/>
        </w:rPr>
        <w:t>编制</w:t>
      </w:r>
    </w:p>
    <w:p>
      <w:pPr>
        <w:spacing w:line="360" w:lineRule="auto"/>
        <w:jc w:val="center"/>
        <w:rPr>
          <w:rFonts w:hint="eastAsia" w:ascii="新宋体" w:hAnsi="新宋体" w:eastAsia="新宋体"/>
          <w:sz w:val="32"/>
          <w:szCs w:val="32"/>
        </w:rPr>
      </w:pPr>
      <w:r>
        <w:rPr>
          <w:rFonts w:hint="eastAsia" w:ascii="新宋体" w:hAnsi="新宋体" w:eastAsia="新宋体"/>
          <w:b/>
          <w:bCs/>
          <w:sz w:val="32"/>
          <w:szCs w:val="32"/>
        </w:rPr>
        <w:t>发布日期：20</w:t>
      </w:r>
      <w:r>
        <w:rPr>
          <w:rFonts w:hint="eastAsia" w:ascii="新宋体" w:hAnsi="新宋体" w:eastAsia="新宋体"/>
          <w:b/>
          <w:bCs/>
          <w:sz w:val="32"/>
          <w:szCs w:val="32"/>
          <w:lang w:val="en-US" w:eastAsia="zh-CN"/>
        </w:rPr>
        <w:t>24</w:t>
      </w:r>
      <w:r>
        <w:rPr>
          <w:rFonts w:hint="eastAsia" w:ascii="新宋体" w:hAnsi="新宋体" w:eastAsia="新宋体"/>
          <w:b/>
          <w:bCs/>
          <w:sz w:val="32"/>
          <w:szCs w:val="32"/>
        </w:rPr>
        <w:t>年</w:t>
      </w:r>
      <w:r>
        <w:rPr>
          <w:rFonts w:hint="eastAsia" w:ascii="新宋体" w:hAnsi="新宋体" w:eastAsia="新宋体"/>
          <w:b/>
          <w:bCs/>
          <w:sz w:val="32"/>
          <w:szCs w:val="32"/>
          <w:lang w:val="en-US" w:eastAsia="zh-CN"/>
        </w:rPr>
        <w:t>5</w:t>
      </w:r>
      <w:r>
        <w:rPr>
          <w:rFonts w:hint="eastAsia" w:ascii="新宋体" w:hAnsi="新宋体" w:eastAsia="新宋体"/>
          <w:b/>
          <w:bCs/>
          <w:sz w:val="32"/>
          <w:szCs w:val="32"/>
        </w:rPr>
        <w:t>月</w:t>
      </w:r>
    </w:p>
    <w:p>
      <w:pPr>
        <w:snapToGrid w:val="0"/>
        <w:spacing w:line="360" w:lineRule="auto"/>
        <w:ind w:firstLine="560" w:firstLineChars="200"/>
        <w:jc w:val="center"/>
        <w:textAlignment w:val="baseline"/>
        <w:rPr>
          <w:rStyle w:val="35"/>
          <w:rFonts w:hint="eastAsia" w:cs="Times New Roman"/>
          <w:b/>
          <w:bCs/>
          <w:sz w:val="28"/>
          <w:szCs w:val="28"/>
          <w:lang w:val="en-US" w:eastAsia="zh-CN" w:bidi="ar-SA"/>
        </w:rPr>
      </w:pPr>
    </w:p>
    <w:p>
      <w:pPr>
        <w:snapToGrid w:val="0"/>
        <w:spacing w:line="360" w:lineRule="auto"/>
        <w:ind w:firstLine="560" w:firstLineChars="200"/>
        <w:jc w:val="center"/>
        <w:textAlignment w:val="baseline"/>
        <w:rPr>
          <w:rStyle w:val="35"/>
          <w:rFonts w:hint="eastAsia" w:cs="Times New Roman"/>
          <w:b/>
          <w:bCs/>
          <w:sz w:val="28"/>
          <w:szCs w:val="28"/>
          <w:lang w:val="en-US" w:eastAsia="zh-CN" w:bidi="ar-SA"/>
        </w:rPr>
      </w:pPr>
    </w:p>
    <w:p>
      <w:pPr>
        <w:snapToGrid w:val="0"/>
        <w:spacing w:line="360" w:lineRule="auto"/>
        <w:ind w:firstLine="560" w:firstLineChars="200"/>
        <w:jc w:val="center"/>
        <w:textAlignment w:val="baseline"/>
        <w:rPr>
          <w:rStyle w:val="35"/>
          <w:rFonts w:hint="eastAsia" w:cs="Times New Roman"/>
          <w:b/>
          <w:bCs/>
          <w:sz w:val="28"/>
          <w:szCs w:val="28"/>
          <w:lang w:val="en-US" w:eastAsia="zh-CN" w:bidi="ar-SA"/>
        </w:rPr>
        <w:sectPr>
          <w:headerReference r:id="rId4" w:type="first"/>
          <w:footerReference r:id="rId5" w:type="first"/>
          <w:headerReference r:id="rId3" w:type="default"/>
          <w:pgSz w:w="11906" w:h="16838"/>
          <w:pgMar w:top="1134" w:right="1304" w:bottom="1134" w:left="1417" w:header="685" w:footer="567" w:gutter="0"/>
          <w:lnNumType w:countBy="0"/>
          <w:cols w:space="720" w:num="1"/>
          <w:titlePg/>
          <w:rtlGutter w:val="0"/>
          <w:docGrid w:type="linesAndChars" w:linePitch="312" w:charSpace="0"/>
        </w:sectPr>
      </w:pPr>
    </w:p>
    <w:p>
      <w:pPr>
        <w:pStyle w:val="8"/>
        <w:rPr>
          <w:rFonts w:hint="eastAsia"/>
          <w:lang w:val="en-US" w:eastAsia="zh-CN"/>
        </w:rPr>
      </w:pPr>
    </w:p>
    <w:p>
      <w:pPr>
        <w:spacing w:line="360" w:lineRule="auto"/>
        <w:jc w:val="center"/>
        <w:outlineLvl w:val="0"/>
        <w:rPr>
          <w:rFonts w:hint="eastAsia" w:ascii="方正小标宋简体" w:hAnsi="新宋体" w:eastAsia="方正小标宋简体"/>
          <w:b/>
          <w:color w:val="FFFFFF"/>
          <w:kern w:val="0"/>
          <w:sz w:val="44"/>
          <w:szCs w:val="44"/>
          <w:shd w:val="clear" w:color="auto" w:fill="FFFFFF"/>
        </w:rPr>
      </w:pPr>
      <w:bookmarkStart w:id="0" w:name="_Toc401914351"/>
      <w:bookmarkStart w:id="1" w:name="_Toc455083850"/>
      <w:bookmarkStart w:id="2" w:name="_Toc363207411"/>
      <w:r>
        <w:rPr>
          <w:rFonts w:hint="eastAsia" w:ascii="方正小标宋简体" w:hAnsi="新宋体" w:eastAsia="方正小标宋简体"/>
          <w:b/>
          <w:color w:val="FFFFFF"/>
          <w:kern w:val="0"/>
          <w:sz w:val="44"/>
          <w:szCs w:val="44"/>
          <w:shd w:val="clear" w:color="auto" w:fill="0000FF"/>
        </w:rPr>
        <w:t>第一部分　邀请函</w:t>
      </w:r>
      <w:bookmarkEnd w:id="0"/>
      <w:bookmarkEnd w:id="1"/>
      <w:bookmarkEnd w:id="2"/>
    </w:p>
    <w:p>
      <w:pPr>
        <w:snapToGrid w:val="0"/>
        <w:spacing w:line="360" w:lineRule="auto"/>
        <w:jc w:val="both"/>
        <w:textAlignment w:val="baseline"/>
        <w:rPr>
          <w:rStyle w:val="35"/>
          <w:rFonts w:ascii="Calibri" w:hAnsi="Calibri" w:cs="Times New Roman"/>
          <w:b/>
          <w:bCs/>
          <w:sz w:val="28"/>
          <w:szCs w:val="28"/>
          <w:lang w:val="en-US" w:eastAsia="zh-CN" w:bidi="ar-SA"/>
        </w:rPr>
      </w:pPr>
    </w:p>
    <w:p>
      <w:pPr>
        <w:widowControl/>
        <w:wordWrap/>
        <w:adjustRightInd/>
        <w:snapToGrid w:val="0"/>
        <w:spacing w:line="400" w:lineRule="exact"/>
        <w:ind w:left="0" w:leftChars="0" w:right="0" w:firstLine="640" w:firstLineChars="200"/>
        <w:jc w:val="center"/>
        <w:textAlignment w:val="auto"/>
        <w:outlineLvl w:val="9"/>
        <w:rPr>
          <w:rStyle w:val="35"/>
          <w:rFonts w:hint="eastAsia" w:cs="Times New Roman"/>
          <w:b/>
          <w:bCs/>
          <w:sz w:val="32"/>
          <w:szCs w:val="32"/>
          <w:lang w:val="en-US" w:eastAsia="zh-CN" w:bidi="ar-SA"/>
        </w:rPr>
      </w:pPr>
      <w:r>
        <w:rPr>
          <w:rStyle w:val="35"/>
          <w:rFonts w:ascii="Calibri" w:hAnsi="Calibri" w:cs="Times New Roman"/>
          <w:b/>
          <w:bCs/>
          <w:sz w:val="32"/>
          <w:szCs w:val="32"/>
          <w:lang w:val="en-US" w:eastAsia="zh-CN" w:bidi="ar-SA"/>
        </w:rPr>
        <w:t>茂名市妇幼保健院</w:t>
      </w:r>
      <w:r>
        <w:rPr>
          <w:rStyle w:val="35"/>
          <w:rFonts w:hint="eastAsia" w:cs="Times New Roman"/>
          <w:b/>
          <w:bCs/>
          <w:sz w:val="32"/>
          <w:szCs w:val="32"/>
          <w:lang w:val="en-US" w:eastAsia="zh-CN" w:bidi="ar-SA"/>
        </w:rPr>
        <w:t>工会委员会2024年端午节慰问品</w:t>
      </w:r>
    </w:p>
    <w:p>
      <w:pPr>
        <w:widowControl/>
        <w:wordWrap/>
        <w:adjustRightInd/>
        <w:snapToGrid w:val="0"/>
        <w:spacing w:line="400" w:lineRule="exact"/>
        <w:ind w:left="0" w:leftChars="0" w:right="0" w:firstLine="640" w:firstLineChars="200"/>
        <w:jc w:val="center"/>
        <w:textAlignment w:val="auto"/>
        <w:outlineLvl w:val="9"/>
        <w:rPr>
          <w:rStyle w:val="35"/>
          <w:rFonts w:ascii="Calibri" w:hAnsi="Calibri" w:cs="Times New Roman"/>
          <w:b/>
          <w:bCs/>
          <w:sz w:val="32"/>
          <w:szCs w:val="32"/>
          <w:lang w:val="en-US" w:eastAsia="zh-CN" w:bidi="ar-SA"/>
        </w:rPr>
      </w:pPr>
      <w:r>
        <w:rPr>
          <w:rStyle w:val="35"/>
          <w:rFonts w:hint="eastAsia" w:cs="Times New Roman"/>
          <w:b/>
          <w:bCs/>
          <w:sz w:val="32"/>
          <w:szCs w:val="32"/>
          <w:lang w:val="en-US" w:eastAsia="zh-CN" w:bidi="ar-SA"/>
        </w:rPr>
        <w:t>采购项目采购</w:t>
      </w:r>
      <w:r>
        <w:rPr>
          <w:rStyle w:val="35"/>
          <w:rFonts w:ascii="Calibri" w:hAnsi="Calibri" w:cs="Times New Roman"/>
          <w:b/>
          <w:bCs/>
          <w:sz w:val="32"/>
          <w:szCs w:val="32"/>
          <w:lang w:val="en-US" w:eastAsia="zh-CN" w:bidi="ar-SA"/>
        </w:rPr>
        <w:t>公告</w:t>
      </w:r>
    </w:p>
    <w:p>
      <w:pPr>
        <w:pStyle w:val="29"/>
        <w:widowControl/>
        <w:pBdr>
          <w:top w:val="none" w:color="000000" w:sz="0" w:space="1"/>
          <w:left w:val="none" w:color="000000" w:sz="0" w:space="1"/>
          <w:bottom w:val="none" w:color="000000" w:sz="0" w:space="1"/>
          <w:right w:val="none" w:color="000000" w:sz="0" w:space="1"/>
        </w:pBdr>
        <w:shd w:val="clear" w:color="auto" w:fill="FFFFFF"/>
        <w:wordWrap/>
        <w:adjustRightInd/>
        <w:spacing w:line="400" w:lineRule="exact"/>
        <w:ind w:left="0" w:leftChars="0" w:right="0"/>
        <w:textAlignment w:val="auto"/>
        <w:outlineLvl w:val="9"/>
        <w:rPr>
          <w:rStyle w:val="35"/>
          <w:rFonts w:ascii="Arial" w:hAnsi="Arial" w:eastAsia="宋体"/>
          <w:color w:val="000000"/>
          <w:sz w:val="21"/>
          <w:szCs w:val="21"/>
          <w:lang w:val="en-US" w:eastAsia="zh-CN" w:bidi="ar-SA"/>
        </w:rPr>
      </w:pPr>
    </w:p>
    <w:p>
      <w:pPr>
        <w:keepNext w:val="0"/>
        <w:keepLines w:val="0"/>
        <w:pageBreakBefore w:val="0"/>
        <w:widowControl/>
        <w:kinsoku/>
        <w:wordWrap/>
        <w:overflowPunct/>
        <w:topLinePunct w:val="0"/>
        <w:autoSpaceDE/>
        <w:autoSpaceDN/>
        <w:bidi w:val="0"/>
        <w:adjustRightInd/>
        <w:snapToGrid w:val="0"/>
        <w:spacing w:line="420" w:lineRule="exact"/>
        <w:ind w:right="0" w:firstLine="420" w:firstLineChars="200"/>
        <w:textAlignment w:val="auto"/>
        <w:outlineLvl w:val="9"/>
        <w:rPr>
          <w:rStyle w:val="35"/>
          <w:rFonts w:ascii="宋体" w:hAnsi="宋体" w:eastAsia="宋体"/>
          <w:color w:val="000000"/>
          <w:sz w:val="21"/>
          <w:szCs w:val="21"/>
          <w:lang w:val="en-US" w:eastAsia="zh-CN" w:bidi="ar-SA"/>
        </w:rPr>
      </w:pPr>
      <w:r>
        <w:rPr>
          <w:rStyle w:val="35"/>
          <w:rFonts w:ascii="宋体" w:hAnsi="宋体" w:eastAsia="宋体"/>
          <w:sz w:val="21"/>
          <w:szCs w:val="21"/>
          <w:lang w:val="en-US" w:eastAsia="zh-CN" w:bidi="ar-SA"/>
        </w:rPr>
        <w:t>茂名市妇幼保健院</w:t>
      </w:r>
      <w:r>
        <w:rPr>
          <w:rStyle w:val="35"/>
          <w:rFonts w:hint="eastAsia" w:ascii="宋体" w:hAnsi="宋体"/>
          <w:sz w:val="21"/>
          <w:szCs w:val="21"/>
          <w:lang w:val="en-US" w:eastAsia="zh-CN" w:bidi="ar-SA"/>
        </w:rPr>
        <w:t>工会委员会</w:t>
      </w:r>
      <w:r>
        <w:rPr>
          <w:rStyle w:val="35"/>
          <w:rFonts w:ascii="宋体" w:hAnsi="宋体" w:eastAsia="宋体" w:cs="宋体"/>
          <w:bCs/>
          <w:sz w:val="21"/>
          <w:szCs w:val="21"/>
          <w:lang w:val="en-US" w:eastAsia="zh-CN" w:bidi="ar-SA"/>
        </w:rPr>
        <w:t>（以下简称“采购人”）</w:t>
      </w:r>
      <w:r>
        <w:rPr>
          <w:rStyle w:val="35"/>
          <w:rFonts w:ascii="宋体" w:hAnsi="宋体" w:eastAsia="宋体" w:cs="宋体"/>
          <w:bCs/>
          <w:sz w:val="21"/>
          <w:szCs w:val="21"/>
          <w:lang w:val="zh-CN" w:eastAsia="zh-CN" w:bidi="ar-SA"/>
        </w:rPr>
        <w:t>拟</w:t>
      </w:r>
      <w:r>
        <w:rPr>
          <w:rStyle w:val="35"/>
          <w:rFonts w:ascii="宋体" w:hAnsi="宋体" w:eastAsia="宋体" w:cs="宋体"/>
          <w:bCs/>
          <w:sz w:val="21"/>
          <w:szCs w:val="21"/>
          <w:lang w:val="en-US" w:eastAsia="zh-CN" w:bidi="ar-SA"/>
        </w:rPr>
        <w:t>对</w:t>
      </w:r>
      <w:r>
        <w:rPr>
          <w:rStyle w:val="35"/>
          <w:rFonts w:hint="eastAsia" w:ascii="宋体" w:hAnsi="宋体" w:cs="宋体"/>
          <w:b/>
          <w:bCs/>
          <w:sz w:val="21"/>
          <w:szCs w:val="21"/>
          <w:u w:val="single" w:color="auto"/>
          <w:lang w:val="en-US" w:eastAsia="zh-CN" w:bidi="ar-SA"/>
        </w:rPr>
        <w:t>茂名市妇幼保健院工会委员会2024年端午节慰问品采购项目（项目编号：2024-MMFY19）</w:t>
      </w:r>
      <w:r>
        <w:rPr>
          <w:rStyle w:val="35"/>
          <w:rFonts w:ascii="宋体" w:hAnsi="宋体" w:eastAsia="宋体" w:cs="宋体"/>
          <w:b w:val="0"/>
          <w:bCs/>
          <w:sz w:val="21"/>
          <w:szCs w:val="21"/>
          <w:lang w:val="en-US" w:eastAsia="zh-CN" w:bidi="ar-SA"/>
        </w:rPr>
        <w:t>进行采购，欢迎符合资格条件的供应商按本公告的有关内容进行报价（</w:t>
      </w:r>
      <w:r>
        <w:rPr>
          <w:rStyle w:val="35"/>
          <w:rFonts w:hint="eastAsia" w:ascii="宋体" w:hAnsi="宋体" w:cs="宋体"/>
          <w:b w:val="0"/>
          <w:bCs/>
          <w:sz w:val="21"/>
          <w:szCs w:val="21"/>
          <w:lang w:val="en-US" w:eastAsia="zh-CN" w:bidi="ar-SA"/>
        </w:rPr>
        <w:t>采购文件</w:t>
      </w:r>
      <w:r>
        <w:rPr>
          <w:rStyle w:val="35"/>
          <w:rFonts w:ascii="宋体" w:hAnsi="宋体" w:eastAsia="宋体" w:cs="宋体"/>
          <w:b w:val="0"/>
          <w:bCs/>
          <w:sz w:val="21"/>
          <w:szCs w:val="21"/>
          <w:lang w:val="en-US" w:eastAsia="zh-CN" w:bidi="ar-SA"/>
        </w:rPr>
        <w:t>，请点击下载）。</w:t>
      </w:r>
      <w:r>
        <w:rPr>
          <w:rStyle w:val="35"/>
          <w:rFonts w:ascii="宋体" w:hAnsi="宋体" w:eastAsia="宋体"/>
          <w:color w:val="000000"/>
          <w:sz w:val="21"/>
          <w:szCs w:val="21"/>
          <w:lang w:val="en-US" w:eastAsia="zh-CN" w:bidi="ar-SA"/>
        </w:rPr>
        <w:t>有关要求如下：</w:t>
      </w:r>
    </w:p>
    <w:p>
      <w:pPr>
        <w:keepNext w:val="0"/>
        <w:keepLines w:val="0"/>
        <w:pageBreakBefore w:val="0"/>
        <w:widowControl/>
        <w:kinsoku/>
        <w:wordWrap/>
        <w:overflowPunct/>
        <w:topLinePunct w:val="0"/>
        <w:autoSpaceDE/>
        <w:autoSpaceDN/>
        <w:bidi w:val="0"/>
        <w:adjustRightInd/>
        <w:spacing w:line="420" w:lineRule="exact"/>
        <w:ind w:left="0" w:right="0" w:firstLine="420" w:firstLineChars="200"/>
        <w:textAlignment w:val="auto"/>
        <w:outlineLvl w:val="9"/>
        <w:rPr>
          <w:rStyle w:val="35"/>
          <w:rFonts w:ascii="宋体" w:hAnsi="宋体" w:eastAsia="宋体"/>
          <w:b/>
          <w:sz w:val="21"/>
          <w:szCs w:val="21"/>
          <w:lang w:val="en-US" w:eastAsia="zh-CN" w:bidi="ar-SA"/>
        </w:rPr>
      </w:pPr>
      <w:r>
        <w:rPr>
          <w:rStyle w:val="35"/>
          <w:rFonts w:ascii="宋体" w:hAnsi="宋体" w:eastAsia="宋体"/>
          <w:b/>
          <w:sz w:val="21"/>
          <w:szCs w:val="21"/>
          <w:lang w:val="en-US" w:eastAsia="zh-CN" w:bidi="ar-SA"/>
        </w:rPr>
        <w:t>一、供应商资格要求</w:t>
      </w:r>
    </w:p>
    <w:p>
      <w:pPr>
        <w:keepNext w:val="0"/>
        <w:keepLines w:val="0"/>
        <w:pageBreakBefore w:val="0"/>
        <w:widowControl/>
        <w:kinsoku/>
        <w:wordWrap/>
        <w:overflowPunct/>
        <w:topLinePunct w:val="0"/>
        <w:autoSpaceDE/>
        <w:autoSpaceDN/>
        <w:bidi w:val="0"/>
        <w:adjustRightInd/>
        <w:spacing w:line="420" w:lineRule="exact"/>
        <w:ind w:left="0" w:leftChars="0" w:right="0" w:firstLine="480"/>
        <w:jc w:val="left"/>
        <w:textAlignment w:val="auto"/>
        <w:outlineLvl w:val="9"/>
        <w:rPr>
          <w:rStyle w:val="35"/>
          <w:rFonts w:ascii="宋体" w:hAnsi="宋体" w:eastAsia="宋体"/>
          <w:b w:val="0"/>
          <w:bCs/>
          <w:color w:val="auto"/>
          <w:kern w:val="0"/>
          <w:sz w:val="21"/>
          <w:szCs w:val="21"/>
          <w:lang w:val="en-US" w:eastAsia="zh-CN" w:bidi="ar-SA"/>
        </w:rPr>
      </w:pPr>
      <w:r>
        <w:rPr>
          <w:rStyle w:val="35"/>
          <w:rFonts w:ascii="宋体" w:hAnsi="宋体" w:eastAsia="宋体"/>
          <w:color w:val="auto"/>
          <w:kern w:val="0"/>
          <w:sz w:val="21"/>
          <w:szCs w:val="21"/>
          <w:lang w:val="en-US" w:eastAsia="zh-CN" w:bidi="ar-SA"/>
        </w:rPr>
        <w:t>1</w:t>
      </w:r>
      <w:r>
        <w:rPr>
          <w:rStyle w:val="35"/>
          <w:rFonts w:hint="eastAsia" w:ascii="宋体" w:hAnsi="宋体"/>
          <w:color w:val="auto"/>
          <w:kern w:val="0"/>
          <w:sz w:val="21"/>
          <w:szCs w:val="21"/>
          <w:lang w:val="en-US" w:eastAsia="zh-CN" w:bidi="ar-SA"/>
        </w:rPr>
        <w:t>.</w:t>
      </w:r>
      <w:r>
        <w:rPr>
          <w:rStyle w:val="35"/>
          <w:rFonts w:hint="eastAsia" w:ascii="宋体" w:hAnsi="宋体"/>
          <w:b w:val="0"/>
          <w:bCs/>
          <w:sz w:val="21"/>
          <w:szCs w:val="21"/>
          <w:lang w:val="en-US" w:eastAsia="zh-CN" w:bidi="ar-SA"/>
        </w:rPr>
        <w:t>响应供应商</w:t>
      </w:r>
      <w:r>
        <w:rPr>
          <w:rStyle w:val="35"/>
          <w:rFonts w:ascii="宋体" w:hAnsi="宋体" w:eastAsia="宋体"/>
          <w:b w:val="0"/>
          <w:bCs/>
          <w:color w:val="auto"/>
          <w:kern w:val="0"/>
          <w:sz w:val="21"/>
          <w:szCs w:val="21"/>
          <w:lang w:val="en-US" w:eastAsia="zh-CN" w:bidi="ar-SA"/>
        </w:rPr>
        <w:t>须</w:t>
      </w:r>
      <w:r>
        <w:rPr>
          <w:rStyle w:val="35"/>
          <w:rFonts w:ascii="宋体" w:hAnsi="宋体" w:eastAsia="宋体"/>
          <w:b w:val="0"/>
          <w:bCs/>
          <w:color w:val="auto"/>
          <w:sz w:val="21"/>
          <w:szCs w:val="21"/>
          <w:lang w:val="zh-CN" w:eastAsia="zh-CN" w:bidi="ar-SA"/>
        </w:rPr>
        <w:t>具备</w:t>
      </w:r>
      <w:r>
        <w:rPr>
          <w:rStyle w:val="35"/>
          <w:rFonts w:ascii="宋体" w:hAnsi="宋体" w:eastAsia="宋体"/>
          <w:b w:val="0"/>
          <w:bCs/>
          <w:color w:val="auto"/>
          <w:kern w:val="0"/>
          <w:sz w:val="21"/>
          <w:szCs w:val="21"/>
          <w:lang w:val="en-US" w:eastAsia="zh-CN" w:bidi="ar-SA"/>
        </w:rPr>
        <w:t>《政府采购法》第二十二条规定的条件</w:t>
      </w:r>
      <w:r>
        <w:rPr>
          <w:rStyle w:val="35"/>
          <w:rFonts w:hint="eastAsia" w:ascii="宋体" w:hAnsi="宋体"/>
          <w:b w:val="0"/>
          <w:bCs/>
          <w:color w:val="auto"/>
          <w:kern w:val="0"/>
          <w:sz w:val="21"/>
          <w:szCs w:val="21"/>
          <w:lang w:val="en-US" w:eastAsia="zh-CN" w:bidi="ar-SA"/>
        </w:rPr>
        <w:t>（提供资格信用承诺函）。</w:t>
      </w:r>
    </w:p>
    <w:p>
      <w:pPr>
        <w:keepNext w:val="0"/>
        <w:keepLines w:val="0"/>
        <w:pageBreakBefore w:val="0"/>
        <w:widowControl/>
        <w:kinsoku/>
        <w:wordWrap/>
        <w:overflowPunct/>
        <w:topLinePunct w:val="0"/>
        <w:autoSpaceDE/>
        <w:autoSpaceDN/>
        <w:bidi w:val="0"/>
        <w:adjustRightInd/>
        <w:spacing w:line="420" w:lineRule="exact"/>
        <w:ind w:left="0" w:leftChars="0" w:right="0" w:firstLine="480"/>
        <w:jc w:val="left"/>
        <w:textAlignment w:val="auto"/>
        <w:outlineLvl w:val="9"/>
        <w:rPr>
          <w:rStyle w:val="35"/>
          <w:rFonts w:ascii="宋体" w:hAnsi="宋体" w:eastAsia="宋体"/>
          <w:color w:val="auto"/>
          <w:kern w:val="0"/>
          <w:sz w:val="21"/>
          <w:szCs w:val="21"/>
          <w:lang w:val="zh-CN" w:eastAsia="zh-CN" w:bidi="ar-SA"/>
        </w:rPr>
      </w:pPr>
      <w:r>
        <w:rPr>
          <w:rStyle w:val="35"/>
          <w:rFonts w:ascii="宋体" w:hAnsi="宋体" w:eastAsia="宋体"/>
          <w:b w:val="0"/>
          <w:bCs/>
          <w:color w:val="auto"/>
          <w:kern w:val="0"/>
          <w:sz w:val="21"/>
          <w:szCs w:val="21"/>
          <w:lang w:val="en-US" w:eastAsia="zh-CN" w:bidi="ar-SA"/>
        </w:rPr>
        <w:t>2</w:t>
      </w:r>
      <w:r>
        <w:rPr>
          <w:rStyle w:val="35"/>
          <w:rFonts w:hint="eastAsia" w:ascii="宋体" w:hAnsi="宋体"/>
          <w:b w:val="0"/>
          <w:bCs/>
          <w:color w:val="auto"/>
          <w:kern w:val="0"/>
          <w:sz w:val="21"/>
          <w:szCs w:val="21"/>
          <w:lang w:val="en-US" w:eastAsia="zh-CN" w:bidi="ar-SA"/>
        </w:rPr>
        <w:t>.</w:t>
      </w:r>
      <w:r>
        <w:rPr>
          <w:rStyle w:val="35"/>
          <w:rFonts w:hint="eastAsia" w:ascii="宋体" w:hAnsi="宋体"/>
          <w:b w:val="0"/>
          <w:bCs/>
          <w:sz w:val="21"/>
          <w:szCs w:val="21"/>
          <w:lang w:val="en-US" w:eastAsia="zh-CN" w:bidi="ar-SA"/>
        </w:rPr>
        <w:t>响应供应商</w:t>
      </w:r>
      <w:r>
        <w:rPr>
          <w:rStyle w:val="35"/>
          <w:rFonts w:ascii="宋体" w:hAnsi="宋体" w:eastAsia="宋体"/>
          <w:color w:val="auto"/>
          <w:kern w:val="0"/>
          <w:sz w:val="21"/>
          <w:szCs w:val="21"/>
          <w:lang w:val="en-US" w:eastAsia="zh-CN" w:bidi="ar-SA"/>
        </w:rPr>
        <w:t>须</w:t>
      </w:r>
      <w:r>
        <w:rPr>
          <w:rStyle w:val="35"/>
          <w:rFonts w:ascii="宋体" w:hAnsi="宋体" w:eastAsia="宋体"/>
          <w:color w:val="auto"/>
          <w:sz w:val="21"/>
          <w:szCs w:val="21"/>
          <w:lang w:val="en-US" w:eastAsia="zh-CN" w:bidi="ar-SA"/>
        </w:rPr>
        <w:t>提供</w:t>
      </w:r>
      <w:r>
        <w:rPr>
          <w:rStyle w:val="35"/>
          <w:rFonts w:hint="eastAsia" w:ascii="宋体" w:hAnsi="宋体"/>
          <w:color w:val="auto"/>
          <w:sz w:val="21"/>
          <w:szCs w:val="21"/>
          <w:lang w:val="en-US" w:eastAsia="zh-CN" w:bidi="ar-SA"/>
        </w:rPr>
        <w:t>有效期内</w:t>
      </w:r>
      <w:r>
        <w:rPr>
          <w:rFonts w:hint="eastAsia" w:ascii="宋体" w:hAnsi="宋体"/>
          <w:kern w:val="2"/>
          <w:sz w:val="21"/>
          <w:szCs w:val="21"/>
        </w:rPr>
        <w:t>在中华人民共和国境内注册的法人或其他组织的营业执照或事业单位法人证书或社会团体法人登记证书复印件。</w:t>
      </w:r>
    </w:p>
    <w:p>
      <w:pPr>
        <w:keepNext w:val="0"/>
        <w:keepLines w:val="0"/>
        <w:pageBreakBefore w:val="0"/>
        <w:widowControl/>
        <w:kinsoku/>
        <w:wordWrap/>
        <w:overflowPunct/>
        <w:topLinePunct w:val="0"/>
        <w:autoSpaceDE/>
        <w:autoSpaceDN/>
        <w:bidi w:val="0"/>
        <w:adjustRightInd/>
        <w:spacing w:line="420" w:lineRule="exact"/>
        <w:ind w:left="0" w:leftChars="0" w:right="0" w:firstLine="480"/>
        <w:jc w:val="left"/>
        <w:textAlignment w:val="auto"/>
        <w:outlineLvl w:val="9"/>
        <w:rPr>
          <w:rFonts w:hint="eastAsia" w:ascii="宋体" w:hAnsi="宋体"/>
          <w:color w:val="auto"/>
          <w:spacing w:val="0"/>
          <w:sz w:val="21"/>
          <w:szCs w:val="21"/>
          <w:lang w:eastAsia="zh-CN"/>
        </w:rPr>
      </w:pPr>
      <w:r>
        <w:rPr>
          <w:rStyle w:val="35"/>
          <w:rFonts w:ascii="宋体" w:hAnsi="宋体" w:eastAsia="宋体"/>
          <w:color w:val="auto"/>
          <w:sz w:val="21"/>
          <w:szCs w:val="21"/>
          <w:lang w:val="zh-CN" w:eastAsia="zh-CN" w:bidi="ar-SA"/>
        </w:rPr>
        <w:t>3</w:t>
      </w:r>
      <w:r>
        <w:rPr>
          <w:rStyle w:val="35"/>
          <w:rFonts w:hint="eastAsia" w:ascii="宋体" w:hAnsi="宋体"/>
          <w:color w:val="auto"/>
          <w:sz w:val="21"/>
          <w:szCs w:val="21"/>
          <w:lang w:val="en-US" w:eastAsia="zh-CN" w:bidi="ar-SA"/>
        </w:rPr>
        <w:t>.</w:t>
      </w:r>
      <w:r>
        <w:rPr>
          <w:rStyle w:val="35"/>
          <w:rFonts w:hint="eastAsia" w:ascii="宋体" w:hAnsi="宋体"/>
          <w:color w:val="auto"/>
          <w:sz w:val="21"/>
          <w:szCs w:val="21"/>
          <w:lang w:val="zh-CN" w:eastAsia="zh-CN" w:bidi="ar-SA"/>
        </w:rPr>
        <w:t>响应供应商</w:t>
      </w:r>
      <w:r>
        <w:rPr>
          <w:rFonts w:hint="eastAsia" w:ascii="宋体" w:hAnsi="宋体" w:cs="宋体"/>
          <w:szCs w:val="24"/>
          <w:lang w:val="zh-CN"/>
        </w:rPr>
        <w:t>的经营范围须与项目相符</w:t>
      </w:r>
      <w:r>
        <w:rPr>
          <w:rFonts w:hint="eastAsia" w:ascii="宋体" w:hAnsi="宋体" w:cs="宋体"/>
          <w:szCs w:val="24"/>
          <w:lang w:val="zh-CN" w:eastAsia="zh-CN"/>
        </w:rPr>
        <w:t>。</w:t>
      </w:r>
    </w:p>
    <w:p>
      <w:pPr>
        <w:keepNext w:val="0"/>
        <w:keepLines w:val="0"/>
        <w:pageBreakBefore w:val="0"/>
        <w:widowControl/>
        <w:kinsoku/>
        <w:wordWrap/>
        <w:overflowPunct/>
        <w:topLinePunct w:val="0"/>
        <w:autoSpaceDE/>
        <w:autoSpaceDN/>
        <w:bidi w:val="0"/>
        <w:adjustRightInd/>
        <w:snapToGrid/>
        <w:spacing w:line="420" w:lineRule="exact"/>
        <w:ind w:left="0" w:right="0" w:firstLine="420" w:firstLineChars="200"/>
        <w:textAlignment w:val="auto"/>
        <w:outlineLvl w:val="9"/>
        <w:rPr>
          <w:rFonts w:hint="default" w:ascii="宋体" w:hAnsi="宋体"/>
          <w:color w:val="auto"/>
          <w:spacing w:val="0"/>
          <w:sz w:val="21"/>
          <w:szCs w:val="21"/>
          <w:lang w:val="en-US" w:eastAsia="zh-CN"/>
        </w:rPr>
      </w:pPr>
      <w:r>
        <w:rPr>
          <w:rFonts w:hint="eastAsia" w:ascii="宋体" w:hAnsi="宋体"/>
          <w:color w:val="auto"/>
          <w:spacing w:val="0"/>
          <w:sz w:val="21"/>
          <w:szCs w:val="21"/>
          <w:lang w:val="en-US" w:eastAsia="zh-CN"/>
        </w:rPr>
        <w:t>4.</w:t>
      </w:r>
      <w:r>
        <w:rPr>
          <w:rStyle w:val="35"/>
          <w:rFonts w:hint="eastAsia" w:ascii="宋体" w:hAnsi="宋体"/>
          <w:b w:val="0"/>
          <w:bCs/>
          <w:sz w:val="21"/>
          <w:szCs w:val="21"/>
          <w:lang w:val="en-US" w:eastAsia="zh-CN" w:bidi="ar-SA"/>
        </w:rPr>
        <w:t>响应供应商</w:t>
      </w:r>
      <w:r>
        <w:rPr>
          <w:rFonts w:hint="eastAsia" w:ascii="宋体" w:hAnsi="宋体" w:eastAsia="宋体" w:cs="宋体"/>
          <w:spacing w:val="0"/>
          <w:sz w:val="21"/>
          <w:szCs w:val="21"/>
        </w:rPr>
        <w:t>须具有有效期内的</w:t>
      </w:r>
      <w:r>
        <w:rPr>
          <w:rFonts w:hint="eastAsia" w:ascii="宋体" w:hAnsi="宋体" w:eastAsia="宋体" w:cs="宋体"/>
          <w:color w:val="333333"/>
          <w:spacing w:val="0"/>
          <w:sz w:val="21"/>
          <w:szCs w:val="21"/>
          <w:shd w:val="clear" w:color="auto" w:fill="FFFFFF"/>
        </w:rPr>
        <w:t>《食品生产许可证》或《食品经营许可证》</w:t>
      </w:r>
      <w:r>
        <w:rPr>
          <w:rFonts w:hint="eastAsia" w:ascii="宋体" w:hAnsi="宋体" w:eastAsia="宋体" w:cs="宋体"/>
          <w:color w:val="333333"/>
          <w:spacing w:val="0"/>
          <w:sz w:val="21"/>
          <w:szCs w:val="21"/>
          <w:shd w:val="clear" w:color="auto" w:fill="FFFFFF"/>
          <w:lang w:val="en-US" w:eastAsia="zh-CN"/>
        </w:rPr>
        <w:t>,提供</w:t>
      </w:r>
      <w:r>
        <w:rPr>
          <w:rFonts w:hint="eastAsia" w:ascii="宋体" w:hAnsi="宋体" w:cs="宋体"/>
          <w:color w:val="333333"/>
          <w:spacing w:val="0"/>
          <w:sz w:val="21"/>
          <w:szCs w:val="21"/>
          <w:shd w:val="clear" w:color="auto" w:fill="FFFFFF"/>
          <w:lang w:val="en-US" w:eastAsia="zh-CN"/>
        </w:rPr>
        <w:t>加盖公章的</w:t>
      </w:r>
      <w:r>
        <w:rPr>
          <w:rFonts w:hint="eastAsia" w:ascii="宋体" w:hAnsi="宋体" w:eastAsia="宋体" w:cs="宋体"/>
          <w:color w:val="333333"/>
          <w:spacing w:val="0"/>
          <w:sz w:val="21"/>
          <w:szCs w:val="21"/>
          <w:shd w:val="clear" w:color="auto" w:fill="FFFFFF"/>
          <w:lang w:val="en-US" w:eastAsia="zh-CN"/>
        </w:rPr>
        <w:t>复印件</w:t>
      </w:r>
      <w:r>
        <w:rPr>
          <w:rFonts w:hint="eastAsia" w:ascii="宋体" w:hAnsi="宋体" w:eastAsia="宋体" w:cs="宋体"/>
          <w:spacing w:val="0"/>
          <w:sz w:val="21"/>
          <w:szCs w:val="21"/>
        </w:rPr>
        <w:t>。</w:t>
      </w:r>
    </w:p>
    <w:p>
      <w:pPr>
        <w:keepNext w:val="0"/>
        <w:keepLines w:val="0"/>
        <w:pageBreakBefore w:val="0"/>
        <w:widowControl/>
        <w:kinsoku/>
        <w:wordWrap/>
        <w:overflowPunct/>
        <w:topLinePunct w:val="0"/>
        <w:autoSpaceDE/>
        <w:autoSpaceDN/>
        <w:bidi w:val="0"/>
        <w:adjustRightInd/>
        <w:spacing w:line="420" w:lineRule="exact"/>
        <w:ind w:left="0" w:leftChars="0" w:right="0" w:firstLine="480"/>
        <w:jc w:val="left"/>
        <w:textAlignment w:val="auto"/>
        <w:outlineLvl w:val="9"/>
        <w:rPr>
          <w:rFonts w:hint="eastAsia" w:ascii="宋体" w:hAnsi="宋体" w:eastAsia="宋体"/>
          <w:color w:val="auto"/>
          <w:spacing w:val="0"/>
          <w:sz w:val="21"/>
          <w:szCs w:val="21"/>
          <w:lang w:val="en-US" w:eastAsia="zh-CN"/>
        </w:rPr>
      </w:pPr>
      <w:r>
        <w:rPr>
          <w:rFonts w:hint="eastAsia" w:ascii="宋体" w:hAnsi="宋体"/>
          <w:color w:val="auto"/>
          <w:spacing w:val="0"/>
          <w:sz w:val="21"/>
          <w:szCs w:val="21"/>
          <w:lang w:val="en-US" w:eastAsia="zh-CN"/>
        </w:rPr>
        <w:t>5.</w:t>
      </w:r>
      <w:r>
        <w:rPr>
          <w:rFonts w:hint="eastAsia" w:ascii="宋体" w:hAnsi="宋体" w:eastAsia="宋体"/>
          <w:color w:val="000000"/>
          <w:szCs w:val="21"/>
        </w:rPr>
        <w:t>本项目不接受联合体投标</w:t>
      </w:r>
      <w:r>
        <w:rPr>
          <w:rFonts w:hint="eastAsia" w:ascii="宋体" w:hAnsi="宋体"/>
          <w:color w:val="000000"/>
          <w:szCs w:val="21"/>
          <w:lang w:eastAsia="zh-CN"/>
        </w:rPr>
        <w:t>。</w:t>
      </w:r>
    </w:p>
    <w:p>
      <w:pPr>
        <w:keepNext w:val="0"/>
        <w:keepLines w:val="0"/>
        <w:pageBreakBefore w:val="0"/>
        <w:widowControl/>
        <w:kinsoku/>
        <w:wordWrap/>
        <w:overflowPunct/>
        <w:topLinePunct w:val="0"/>
        <w:autoSpaceDE/>
        <w:autoSpaceDN/>
        <w:bidi w:val="0"/>
        <w:adjustRightInd/>
        <w:spacing w:line="420" w:lineRule="exact"/>
        <w:ind w:left="0" w:right="0" w:firstLine="420" w:firstLineChars="200"/>
        <w:textAlignment w:val="auto"/>
        <w:outlineLvl w:val="9"/>
        <w:rPr>
          <w:rStyle w:val="35"/>
          <w:rFonts w:ascii="宋体" w:hAnsi="宋体" w:eastAsia="宋体" w:cs="宋体"/>
          <w:bCs/>
          <w:sz w:val="21"/>
          <w:szCs w:val="21"/>
          <w:lang w:val="en-US" w:eastAsia="zh-CN" w:bidi="ar-SA"/>
        </w:rPr>
      </w:pPr>
      <w:r>
        <w:rPr>
          <w:rStyle w:val="35"/>
          <w:rFonts w:ascii="宋体" w:hAnsi="宋体" w:eastAsia="宋体" w:cs="宋体"/>
          <w:b/>
          <w:bCs/>
          <w:sz w:val="21"/>
          <w:szCs w:val="21"/>
          <w:lang w:val="zh-CN" w:eastAsia="zh-CN" w:bidi="ar-SA"/>
        </w:rPr>
        <w:t>二、采购项目说明</w:t>
      </w:r>
      <w:r>
        <w:rPr>
          <w:rStyle w:val="35"/>
          <w:rFonts w:ascii="宋体" w:hAnsi="宋体" w:eastAsia="宋体" w:cs="宋体"/>
          <w:bCs/>
          <w:sz w:val="21"/>
          <w:szCs w:val="21"/>
          <w:lang w:val="en-US" w:eastAsia="zh-CN" w:bidi="ar-SA"/>
        </w:rPr>
        <w:t xml:space="preserve">                          　</w:t>
      </w:r>
    </w:p>
    <w:p>
      <w:pPr>
        <w:keepNext w:val="0"/>
        <w:keepLines w:val="0"/>
        <w:pageBreakBefore w:val="0"/>
        <w:widowControl/>
        <w:numPr>
          <w:ilvl w:val="0"/>
          <w:numId w:val="0"/>
        </w:numPr>
        <w:tabs>
          <w:tab w:val="left" w:pos="567"/>
        </w:tabs>
        <w:kinsoku/>
        <w:wordWrap/>
        <w:overflowPunct/>
        <w:topLinePunct w:val="0"/>
        <w:autoSpaceDE/>
        <w:autoSpaceDN/>
        <w:bidi w:val="0"/>
        <w:adjustRightInd/>
        <w:snapToGrid w:val="0"/>
        <w:spacing w:line="420" w:lineRule="exact"/>
        <w:ind w:left="0" w:leftChars="0" w:right="0" w:firstLine="420" w:firstLineChars="200"/>
        <w:jc w:val="both"/>
        <w:textAlignment w:val="auto"/>
        <w:outlineLvl w:val="9"/>
        <w:rPr>
          <w:rStyle w:val="35"/>
          <w:rFonts w:ascii="宋体" w:hAnsi="宋体" w:eastAsia="宋体" w:cs="宋体"/>
          <w:bCs/>
          <w:sz w:val="21"/>
          <w:szCs w:val="21"/>
          <w:u w:val="none" w:color="auto"/>
          <w:lang w:val="en-US" w:eastAsia="zh-CN" w:bidi="ar-SA"/>
        </w:rPr>
      </w:pPr>
      <w:r>
        <w:rPr>
          <w:rStyle w:val="35"/>
          <w:rFonts w:ascii="宋体" w:hAnsi="宋体" w:eastAsia="宋体" w:cs="宋体"/>
          <w:bCs/>
          <w:sz w:val="21"/>
          <w:szCs w:val="21"/>
          <w:lang w:val="en-US" w:eastAsia="zh-CN" w:bidi="ar-SA"/>
        </w:rPr>
        <w:t>（</w:t>
      </w:r>
      <w:r>
        <w:rPr>
          <w:rStyle w:val="35"/>
          <w:rFonts w:hint="eastAsia" w:ascii="宋体" w:hAnsi="宋体" w:cs="宋体"/>
          <w:bCs/>
          <w:sz w:val="21"/>
          <w:szCs w:val="21"/>
          <w:lang w:val="en-US" w:eastAsia="zh-CN" w:bidi="ar-SA"/>
        </w:rPr>
        <w:t>一</w:t>
      </w:r>
      <w:r>
        <w:rPr>
          <w:rStyle w:val="35"/>
          <w:rFonts w:ascii="宋体" w:hAnsi="宋体" w:eastAsia="宋体" w:cs="宋体"/>
          <w:bCs/>
          <w:sz w:val="21"/>
          <w:szCs w:val="21"/>
          <w:lang w:val="en-US" w:eastAsia="zh-CN" w:bidi="ar-SA"/>
        </w:rPr>
        <w:t>）</w:t>
      </w:r>
      <w:r>
        <w:rPr>
          <w:rStyle w:val="35"/>
          <w:rFonts w:hint="eastAsia" w:ascii="宋体" w:hAnsi="宋体" w:cs="宋体"/>
          <w:b w:val="0"/>
          <w:bCs w:val="0"/>
          <w:sz w:val="21"/>
          <w:szCs w:val="21"/>
          <w:u w:val="none" w:color="auto"/>
          <w:lang w:val="en-US" w:eastAsia="zh-CN" w:bidi="ar-SA"/>
        </w:rPr>
        <w:t>项目编号：2024-MMFY19</w:t>
      </w:r>
    </w:p>
    <w:p>
      <w:pPr>
        <w:keepNext w:val="0"/>
        <w:keepLines w:val="0"/>
        <w:pageBreakBefore w:val="0"/>
        <w:widowControl/>
        <w:numPr>
          <w:ilvl w:val="0"/>
          <w:numId w:val="0"/>
        </w:numPr>
        <w:tabs>
          <w:tab w:val="left" w:pos="567"/>
        </w:tabs>
        <w:kinsoku/>
        <w:wordWrap/>
        <w:overflowPunct/>
        <w:topLinePunct w:val="0"/>
        <w:autoSpaceDE/>
        <w:autoSpaceDN/>
        <w:bidi w:val="0"/>
        <w:adjustRightInd/>
        <w:snapToGrid w:val="0"/>
        <w:spacing w:line="420" w:lineRule="exact"/>
        <w:ind w:left="0" w:leftChars="0" w:right="0" w:firstLine="420" w:firstLineChars="200"/>
        <w:jc w:val="both"/>
        <w:textAlignment w:val="auto"/>
        <w:outlineLvl w:val="9"/>
        <w:rPr>
          <w:rStyle w:val="35"/>
          <w:rFonts w:ascii="宋体" w:hAnsi="宋体" w:eastAsia="宋体" w:cs="宋体"/>
          <w:b/>
          <w:bCs/>
          <w:kern w:val="0"/>
          <w:sz w:val="21"/>
          <w:szCs w:val="21"/>
          <w:lang w:val="en-US" w:eastAsia="zh-CN" w:bidi="ar-SA"/>
        </w:rPr>
      </w:pPr>
      <w:r>
        <w:rPr>
          <w:rStyle w:val="35"/>
          <w:rFonts w:hint="eastAsia" w:ascii="宋体" w:hAnsi="宋体" w:cs="宋体"/>
          <w:bCs/>
          <w:sz w:val="21"/>
          <w:szCs w:val="21"/>
          <w:lang w:val="en-US" w:eastAsia="zh-CN" w:bidi="ar-SA"/>
        </w:rPr>
        <w:t>（二）</w:t>
      </w:r>
      <w:r>
        <w:rPr>
          <w:rStyle w:val="35"/>
          <w:rFonts w:ascii="宋体" w:hAnsi="宋体" w:eastAsia="宋体" w:cs="宋体"/>
          <w:bCs/>
          <w:sz w:val="21"/>
          <w:szCs w:val="21"/>
          <w:lang w:val="en-US" w:eastAsia="zh-CN" w:bidi="ar-SA"/>
        </w:rPr>
        <w:t>项目名称：</w:t>
      </w:r>
      <w:r>
        <w:rPr>
          <w:rStyle w:val="35"/>
          <w:rFonts w:hint="eastAsia" w:ascii="宋体" w:hAnsi="宋体" w:cs="宋体"/>
          <w:b w:val="0"/>
          <w:bCs w:val="0"/>
          <w:sz w:val="21"/>
          <w:szCs w:val="21"/>
          <w:u w:val="none" w:color="auto"/>
          <w:lang w:val="en-US" w:eastAsia="zh-CN" w:bidi="ar-SA"/>
        </w:rPr>
        <w:t>茂名市妇幼保健院工会委员会2024年端午节慰问品采购项目</w:t>
      </w:r>
    </w:p>
    <w:p>
      <w:pPr>
        <w:keepNext w:val="0"/>
        <w:keepLines w:val="0"/>
        <w:pageBreakBefore w:val="0"/>
        <w:widowControl/>
        <w:kinsoku/>
        <w:wordWrap/>
        <w:overflowPunct/>
        <w:topLinePunct w:val="0"/>
        <w:autoSpaceDE/>
        <w:autoSpaceDN/>
        <w:bidi w:val="0"/>
        <w:adjustRightInd/>
        <w:spacing w:line="420" w:lineRule="exact"/>
        <w:ind w:left="0" w:right="0" w:firstLine="420" w:firstLineChars="200"/>
        <w:textAlignment w:val="auto"/>
        <w:outlineLvl w:val="9"/>
        <w:rPr>
          <w:rStyle w:val="35"/>
          <w:rFonts w:ascii="宋体" w:hAnsi="宋体" w:eastAsia="宋体" w:cs="宋体"/>
          <w:b w:val="0"/>
          <w:bCs w:val="0"/>
          <w:color w:val="auto"/>
          <w:kern w:val="0"/>
          <w:sz w:val="21"/>
          <w:szCs w:val="21"/>
          <w:lang w:val="en-US" w:eastAsia="zh-CN" w:bidi="ar-SA"/>
        </w:rPr>
      </w:pPr>
      <w:r>
        <w:rPr>
          <w:rStyle w:val="35"/>
          <w:rFonts w:ascii="宋体" w:hAnsi="宋体" w:eastAsia="宋体" w:cs="宋体"/>
          <w:b w:val="0"/>
          <w:bCs w:val="0"/>
          <w:color w:val="auto"/>
          <w:kern w:val="0"/>
          <w:sz w:val="21"/>
          <w:szCs w:val="21"/>
          <w:lang w:val="en-US" w:eastAsia="zh-CN" w:bidi="ar-SA"/>
        </w:rPr>
        <w:t>（</w:t>
      </w:r>
      <w:r>
        <w:rPr>
          <w:rStyle w:val="35"/>
          <w:rFonts w:hint="eastAsia" w:ascii="宋体" w:hAnsi="宋体" w:cs="宋体"/>
          <w:b w:val="0"/>
          <w:bCs w:val="0"/>
          <w:color w:val="auto"/>
          <w:kern w:val="0"/>
          <w:sz w:val="21"/>
          <w:szCs w:val="21"/>
          <w:lang w:val="en-US" w:eastAsia="zh-CN" w:bidi="ar-SA"/>
        </w:rPr>
        <w:t>三</w:t>
      </w:r>
      <w:r>
        <w:rPr>
          <w:rStyle w:val="35"/>
          <w:rFonts w:ascii="宋体" w:hAnsi="宋体" w:eastAsia="宋体" w:cs="宋体"/>
          <w:b w:val="0"/>
          <w:bCs w:val="0"/>
          <w:color w:val="auto"/>
          <w:kern w:val="0"/>
          <w:sz w:val="21"/>
          <w:szCs w:val="21"/>
          <w:lang w:val="en-US" w:eastAsia="zh-CN" w:bidi="ar-SA"/>
        </w:rPr>
        <w:t>）采购需求一览表</w:t>
      </w:r>
      <w:r>
        <w:rPr>
          <w:rStyle w:val="35"/>
          <w:rFonts w:hint="eastAsia" w:ascii="宋体" w:hAnsi="宋体" w:cs="宋体"/>
          <w:b w:val="0"/>
          <w:bCs w:val="0"/>
          <w:color w:val="auto"/>
          <w:kern w:val="0"/>
          <w:sz w:val="21"/>
          <w:szCs w:val="21"/>
          <w:lang w:val="en-US" w:eastAsia="zh-CN" w:bidi="ar-SA"/>
        </w:rPr>
        <w:t>（详见第二部分 采购需求）</w:t>
      </w:r>
    </w:p>
    <w:tbl>
      <w:tblPr>
        <w:tblStyle w:val="16"/>
        <w:tblW w:w="8948"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3"/>
        <w:gridCol w:w="2670"/>
        <w:gridCol w:w="1020"/>
        <w:gridCol w:w="1125"/>
        <w:gridCol w:w="1305"/>
        <w:gridCol w:w="2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spacing w:line="300" w:lineRule="exact"/>
              <w:ind w:left="0" w:leftChars="0" w:right="0" w:firstLine="0" w:firstLineChars="0"/>
              <w:jc w:val="center"/>
              <w:textAlignment w:val="auto"/>
              <w:outlineLvl w:val="9"/>
              <w:rPr>
                <w:rFonts w:hint="eastAsia" w:ascii="宋体" w:hAnsi="宋体" w:eastAsia="宋体" w:cs="宋体"/>
                <w:b w:val="0"/>
                <w:bCs/>
                <w:spacing w:val="0"/>
                <w:sz w:val="21"/>
                <w:szCs w:val="21"/>
                <w:lang w:eastAsia="zh-CN"/>
              </w:rPr>
            </w:pPr>
            <w:r>
              <w:rPr>
                <w:rFonts w:hint="eastAsia" w:ascii="宋体" w:hAnsi="宋体" w:cs="宋体"/>
                <w:b w:val="0"/>
                <w:bCs/>
                <w:spacing w:val="0"/>
                <w:sz w:val="21"/>
                <w:szCs w:val="21"/>
                <w:lang w:eastAsia="zh-CN"/>
              </w:rPr>
              <w:t>序号</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spacing w:line="300" w:lineRule="exact"/>
              <w:ind w:left="0" w:leftChars="0" w:right="0" w:firstLine="0" w:firstLineChars="0"/>
              <w:jc w:val="center"/>
              <w:textAlignment w:val="auto"/>
              <w:outlineLvl w:val="9"/>
              <w:rPr>
                <w:rStyle w:val="35"/>
                <w:rFonts w:ascii="宋体" w:hAnsi="宋体" w:eastAsia="宋体" w:cs="宋体"/>
                <w:b w:val="0"/>
                <w:bCs/>
                <w:color w:val="auto"/>
                <w:sz w:val="21"/>
                <w:szCs w:val="21"/>
                <w:lang w:val="en-US" w:eastAsia="zh-CN" w:bidi="ar-SA"/>
              </w:rPr>
            </w:pPr>
            <w:r>
              <w:rPr>
                <w:rFonts w:hint="eastAsia" w:ascii="宋体" w:hAnsi="宋体" w:cs="宋体"/>
                <w:b w:val="0"/>
                <w:bCs/>
                <w:spacing w:val="0"/>
                <w:sz w:val="21"/>
                <w:szCs w:val="21"/>
              </w:rPr>
              <w:t>采购内容</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spacing w:line="300" w:lineRule="exact"/>
              <w:ind w:left="0" w:leftChars="0" w:right="0" w:firstLine="0" w:firstLineChars="0"/>
              <w:jc w:val="center"/>
              <w:textAlignment w:val="auto"/>
              <w:outlineLvl w:val="9"/>
              <w:rPr>
                <w:rFonts w:hint="eastAsia" w:ascii="宋体" w:hAnsi="宋体" w:cs="宋体"/>
                <w:b w:val="0"/>
                <w:bCs/>
                <w:spacing w:val="0"/>
                <w:sz w:val="21"/>
                <w:szCs w:val="21"/>
                <w:lang w:eastAsia="zh-CN"/>
              </w:rPr>
            </w:pPr>
            <w:r>
              <w:rPr>
                <w:rFonts w:hint="eastAsia" w:ascii="宋体" w:hAnsi="宋体" w:cs="宋体"/>
                <w:b w:val="0"/>
                <w:bCs/>
                <w:spacing w:val="0"/>
                <w:sz w:val="21"/>
                <w:szCs w:val="21"/>
                <w:lang w:eastAsia="zh-CN"/>
              </w:rPr>
              <w:t>预算单价</w:t>
            </w:r>
          </w:p>
          <w:p>
            <w:pPr>
              <w:keepNext w:val="0"/>
              <w:keepLines w:val="0"/>
              <w:pageBreakBefore w:val="0"/>
              <w:widowControl w:val="0"/>
              <w:kinsoku/>
              <w:wordWrap/>
              <w:overflowPunct/>
              <w:topLinePunct w:val="0"/>
              <w:autoSpaceDE/>
              <w:autoSpaceDN/>
              <w:bidi w:val="0"/>
              <w:adjustRightInd w:val="0"/>
              <w:snapToGrid/>
              <w:spacing w:line="300" w:lineRule="exact"/>
              <w:ind w:left="0" w:leftChars="0" w:right="0" w:firstLine="0" w:firstLineChars="0"/>
              <w:jc w:val="center"/>
              <w:textAlignment w:val="auto"/>
              <w:outlineLvl w:val="9"/>
              <w:rPr>
                <w:rStyle w:val="35"/>
                <w:rFonts w:hint="eastAsia" w:ascii="宋体" w:hAnsi="宋体"/>
                <w:b w:val="0"/>
                <w:bCs/>
                <w:color w:val="auto"/>
                <w:sz w:val="21"/>
                <w:szCs w:val="21"/>
                <w:lang w:val="en-US" w:eastAsia="zh-CN" w:bidi="ar-SA"/>
              </w:rPr>
            </w:pPr>
            <w:r>
              <w:rPr>
                <w:rFonts w:hint="eastAsia" w:ascii="宋体" w:hAnsi="宋体" w:cs="宋体"/>
                <w:b w:val="0"/>
                <w:bCs/>
                <w:spacing w:val="0"/>
                <w:sz w:val="21"/>
                <w:szCs w:val="21"/>
                <w:lang w:eastAsia="zh-CN"/>
              </w:rPr>
              <w:t>（元</w:t>
            </w:r>
            <w:r>
              <w:rPr>
                <w:rFonts w:hint="eastAsia" w:ascii="宋体" w:hAnsi="宋体" w:cs="宋体"/>
                <w:b w:val="0"/>
                <w:bCs/>
                <w:spacing w:val="0"/>
                <w:sz w:val="21"/>
                <w:szCs w:val="21"/>
                <w:lang w:val="en-US" w:eastAsia="zh-CN"/>
              </w:rPr>
              <w:t>/份</w:t>
            </w:r>
            <w:r>
              <w:rPr>
                <w:rFonts w:hint="eastAsia" w:ascii="宋体" w:hAnsi="宋体" w:cs="宋体"/>
                <w:b w:val="0"/>
                <w:bCs/>
                <w:spacing w:val="0"/>
                <w:sz w:val="21"/>
                <w:szCs w:val="21"/>
                <w:lang w:eastAsia="zh-CN"/>
              </w:rPr>
              <w:t>）</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spacing w:line="300" w:lineRule="exact"/>
              <w:ind w:left="0" w:leftChars="0" w:right="0" w:firstLine="0" w:firstLineChars="0"/>
              <w:jc w:val="center"/>
              <w:textAlignment w:val="auto"/>
              <w:outlineLvl w:val="9"/>
              <w:rPr>
                <w:rFonts w:hint="eastAsia" w:ascii="宋体" w:hAnsi="宋体" w:cs="宋体"/>
                <w:b w:val="0"/>
                <w:bCs/>
                <w:spacing w:val="0"/>
                <w:sz w:val="21"/>
                <w:szCs w:val="21"/>
                <w:lang w:eastAsia="zh-CN"/>
              </w:rPr>
            </w:pPr>
            <w:r>
              <w:rPr>
                <w:rFonts w:hint="eastAsia" w:ascii="宋体" w:hAnsi="宋体" w:cs="宋体"/>
                <w:b w:val="0"/>
                <w:bCs/>
                <w:spacing w:val="0"/>
                <w:sz w:val="21"/>
                <w:szCs w:val="21"/>
                <w:lang w:eastAsia="zh-CN"/>
              </w:rPr>
              <w:t>预算数量</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center"/>
              <w:textAlignment w:val="auto"/>
              <w:outlineLvl w:val="9"/>
              <w:rPr>
                <w:rFonts w:hint="eastAsia" w:ascii="宋体" w:hAnsi="宋体" w:cs="宋体"/>
                <w:b w:val="0"/>
                <w:bCs/>
                <w:spacing w:val="0"/>
                <w:sz w:val="21"/>
                <w:szCs w:val="21"/>
                <w:lang w:eastAsia="zh-CN"/>
              </w:rPr>
            </w:pPr>
            <w:r>
              <w:rPr>
                <w:rFonts w:hint="eastAsia" w:ascii="宋体" w:hAnsi="宋体" w:cs="宋体"/>
                <w:b w:val="0"/>
                <w:bCs/>
                <w:spacing w:val="0"/>
                <w:sz w:val="21"/>
                <w:szCs w:val="21"/>
                <w:lang w:eastAsia="zh-CN"/>
              </w:rPr>
              <w:t>预算总金额（元）</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center"/>
              <w:textAlignment w:val="auto"/>
              <w:outlineLvl w:val="9"/>
              <w:rPr>
                <w:rFonts w:hint="eastAsia" w:ascii="宋体" w:hAnsi="宋体" w:cs="宋体"/>
                <w:b w:val="0"/>
                <w:bCs/>
                <w:spacing w:val="0"/>
                <w:sz w:val="21"/>
                <w:szCs w:val="21"/>
                <w:lang w:eastAsia="zh-CN"/>
              </w:rPr>
            </w:pPr>
            <w:r>
              <w:rPr>
                <w:rFonts w:hint="eastAsia" w:ascii="宋体" w:hAnsi="宋体" w:cs="宋体"/>
                <w:b w:val="0"/>
                <w:bCs/>
                <w:spacing w:val="0"/>
                <w:sz w:val="21"/>
                <w:szCs w:val="21"/>
                <w:lang w:eastAsia="zh-CN"/>
              </w:rPr>
              <w:t>交货期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spacing w:line="300" w:lineRule="exact"/>
              <w:ind w:left="0" w:leftChars="0" w:right="0" w:firstLineChars="0"/>
              <w:jc w:val="center"/>
              <w:textAlignment w:val="auto"/>
              <w:outlineLvl w:val="9"/>
              <w:rPr>
                <w:rStyle w:val="35"/>
                <w:rFonts w:hint="default" w:ascii="宋体" w:hAnsi="宋体" w:cs="宋体"/>
                <w:b w:val="0"/>
                <w:bCs/>
                <w:color w:val="auto"/>
                <w:sz w:val="21"/>
                <w:szCs w:val="21"/>
                <w:lang w:val="en-US" w:eastAsia="zh-CN" w:bidi="ar-SA"/>
              </w:rPr>
            </w:pPr>
            <w:r>
              <w:rPr>
                <w:rStyle w:val="35"/>
                <w:rFonts w:hint="eastAsia" w:ascii="宋体" w:hAnsi="宋体" w:cs="宋体"/>
                <w:b w:val="0"/>
                <w:bCs/>
                <w:color w:val="auto"/>
                <w:sz w:val="21"/>
                <w:szCs w:val="21"/>
                <w:lang w:val="en-US" w:eastAsia="zh-CN" w:bidi="ar-SA"/>
              </w:rPr>
              <w:t>1</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spacing w:line="300" w:lineRule="exact"/>
              <w:ind w:left="0" w:leftChars="0" w:right="0" w:firstLineChars="0"/>
              <w:jc w:val="center"/>
              <w:textAlignment w:val="auto"/>
              <w:outlineLvl w:val="9"/>
              <w:rPr>
                <w:rStyle w:val="35"/>
                <w:rFonts w:hint="default" w:ascii="宋体" w:hAnsi="宋体" w:eastAsia="宋体" w:cs="宋体"/>
                <w:b w:val="0"/>
                <w:bCs/>
                <w:color w:val="auto"/>
                <w:sz w:val="21"/>
                <w:szCs w:val="21"/>
                <w:lang w:val="en-US" w:eastAsia="zh-CN" w:bidi="ar-SA"/>
              </w:rPr>
            </w:pPr>
            <w:r>
              <w:rPr>
                <w:rFonts w:hint="eastAsia" w:ascii="宋体" w:hAnsi="宋体" w:eastAsia="宋体" w:cs="宋体"/>
                <w:sz w:val="21"/>
                <w:szCs w:val="21"/>
                <w:lang w:val="en-US" w:eastAsia="zh-CN"/>
              </w:rPr>
              <w:t xml:space="preserve"> </w:t>
            </w:r>
            <w:r>
              <w:rPr>
                <w:rFonts w:ascii="宋体" w:hAnsi="宋体" w:eastAsia="宋体" w:cs="宋体"/>
                <w:sz w:val="21"/>
                <w:szCs w:val="21"/>
              </w:rPr>
              <w:t>端午粽礼盒</w:t>
            </w:r>
            <w:r>
              <w:rPr>
                <w:rFonts w:hint="eastAsia" w:ascii="宋体" w:hAnsi="宋体" w:eastAsia="宋体" w:cs="宋体"/>
                <w:sz w:val="21"/>
                <w:szCs w:val="21"/>
                <w:lang w:eastAsia="zh-CN"/>
              </w:rPr>
              <w:t>（</w:t>
            </w:r>
            <w:r>
              <w:rPr>
                <w:rFonts w:ascii="宋体" w:hAnsi="宋体" w:eastAsia="宋体" w:cs="宋体"/>
                <w:sz w:val="21"/>
                <w:szCs w:val="21"/>
              </w:rPr>
              <w:t>净含量不少2700克，品种不少于5种</w:t>
            </w:r>
            <w:r>
              <w:rPr>
                <w:rFonts w:hint="eastAsia" w:ascii="宋体" w:hAnsi="宋体" w:eastAsia="宋体" w:cs="宋体"/>
                <w:sz w:val="21"/>
                <w:szCs w:val="21"/>
                <w:lang w:eastAsia="zh-CN"/>
              </w:rPr>
              <w:t>）</w:t>
            </w:r>
            <w:r>
              <w:rPr>
                <w:rStyle w:val="35"/>
                <w:rFonts w:hint="eastAsia" w:ascii="宋体" w:hAnsi="宋体" w:cs="宋体"/>
                <w:b w:val="0"/>
                <w:bCs/>
                <w:color w:val="auto"/>
                <w:sz w:val="21"/>
                <w:szCs w:val="21"/>
                <w:lang w:val="en-US" w:eastAsia="zh-CN" w:bidi="ar-SA"/>
              </w:rPr>
              <w:t xml:space="preserve">   </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2"/>
              <w:keepNext w:val="0"/>
              <w:keepLines w:val="0"/>
              <w:pageBreakBefore w:val="0"/>
              <w:widowControl w:val="0"/>
              <w:kinsoku/>
              <w:wordWrap/>
              <w:overflowPunct/>
              <w:topLinePunct w:val="0"/>
              <w:autoSpaceDE/>
              <w:autoSpaceDN/>
              <w:bidi w:val="0"/>
              <w:adjustRightInd w:val="0"/>
              <w:snapToGrid/>
              <w:spacing w:before="0" w:after="0" w:line="300" w:lineRule="exact"/>
              <w:ind w:left="0" w:leftChars="0" w:right="0" w:firstLineChars="0"/>
              <w:jc w:val="center"/>
              <w:textAlignment w:val="auto"/>
              <w:outlineLvl w:val="9"/>
              <w:rPr>
                <w:rStyle w:val="35"/>
                <w:rFonts w:hint="eastAsia" w:ascii="宋体" w:hAnsi="宋体" w:cs="宋体"/>
                <w:b w:val="0"/>
                <w:bCs/>
                <w:color w:val="auto"/>
                <w:spacing w:val="0"/>
                <w:sz w:val="21"/>
                <w:szCs w:val="21"/>
                <w:lang w:val="en-US" w:eastAsia="zh-CN" w:bidi="ar-SA"/>
              </w:rPr>
            </w:pPr>
            <w:r>
              <w:rPr>
                <w:rStyle w:val="35"/>
                <w:rFonts w:hint="eastAsia" w:ascii="宋体" w:hAnsi="宋体" w:cs="宋体"/>
                <w:b w:val="0"/>
                <w:bCs/>
                <w:color w:val="auto"/>
                <w:spacing w:val="0"/>
                <w:sz w:val="21"/>
                <w:szCs w:val="21"/>
                <w:lang w:val="en-US" w:eastAsia="zh-CN" w:bidi="ar-SA"/>
              </w:rPr>
              <w:t>150.00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2"/>
              <w:keepNext w:val="0"/>
              <w:keepLines w:val="0"/>
              <w:pageBreakBefore w:val="0"/>
              <w:widowControl w:val="0"/>
              <w:kinsoku/>
              <w:wordWrap/>
              <w:overflowPunct/>
              <w:topLinePunct w:val="0"/>
              <w:autoSpaceDE/>
              <w:autoSpaceDN/>
              <w:bidi w:val="0"/>
              <w:adjustRightInd w:val="0"/>
              <w:snapToGrid/>
              <w:spacing w:before="0" w:after="0" w:line="300" w:lineRule="exact"/>
              <w:ind w:left="0" w:leftChars="0" w:right="0" w:firstLineChars="0"/>
              <w:jc w:val="center"/>
              <w:textAlignment w:val="auto"/>
              <w:outlineLvl w:val="9"/>
              <w:rPr>
                <w:rStyle w:val="35"/>
                <w:rFonts w:hint="default" w:ascii="宋体" w:hAnsi="宋体" w:cs="宋体"/>
                <w:b w:val="0"/>
                <w:bCs/>
                <w:color w:val="auto"/>
                <w:spacing w:val="0"/>
                <w:sz w:val="21"/>
                <w:szCs w:val="21"/>
                <w:lang w:val="en-US" w:eastAsia="zh-CN" w:bidi="ar-SA"/>
              </w:rPr>
            </w:pPr>
            <w:r>
              <w:rPr>
                <w:rStyle w:val="35"/>
                <w:rFonts w:hint="eastAsia" w:ascii="宋体" w:hAnsi="宋体" w:cs="宋体"/>
                <w:b w:val="0"/>
                <w:bCs/>
                <w:color w:val="auto"/>
                <w:spacing w:val="0"/>
                <w:sz w:val="21"/>
                <w:szCs w:val="21"/>
                <w:lang w:val="en-US" w:eastAsia="zh-CN" w:bidi="ar-SA"/>
              </w:rPr>
              <w:t>1163份</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2"/>
              <w:keepNext w:val="0"/>
              <w:keepLines w:val="0"/>
              <w:pageBreakBefore w:val="0"/>
              <w:widowControl w:val="0"/>
              <w:kinsoku/>
              <w:wordWrap/>
              <w:overflowPunct/>
              <w:topLinePunct w:val="0"/>
              <w:autoSpaceDE/>
              <w:autoSpaceDN/>
              <w:bidi w:val="0"/>
              <w:adjustRightInd w:val="0"/>
              <w:snapToGrid/>
              <w:spacing w:before="0" w:after="0" w:line="300" w:lineRule="exact"/>
              <w:ind w:left="0" w:leftChars="0" w:right="0" w:rightChars="0" w:firstLine="0" w:firstLineChars="0"/>
              <w:jc w:val="center"/>
              <w:textAlignment w:val="auto"/>
              <w:outlineLvl w:val="9"/>
              <w:rPr>
                <w:rStyle w:val="35"/>
                <w:rFonts w:hint="default" w:ascii="宋体" w:hAnsi="宋体" w:cs="宋体"/>
                <w:b w:val="0"/>
                <w:bCs/>
                <w:color w:val="auto"/>
                <w:spacing w:val="0"/>
                <w:sz w:val="21"/>
                <w:szCs w:val="21"/>
                <w:lang w:val="en-US" w:eastAsia="zh-CN" w:bidi="ar-SA"/>
              </w:rPr>
            </w:pPr>
            <w:r>
              <w:rPr>
                <w:rStyle w:val="35"/>
                <w:rFonts w:hint="eastAsia" w:ascii="宋体" w:hAnsi="宋体" w:cs="宋体"/>
                <w:b w:val="0"/>
                <w:bCs/>
                <w:color w:val="auto"/>
                <w:spacing w:val="0"/>
                <w:sz w:val="21"/>
                <w:szCs w:val="21"/>
                <w:lang w:val="en-US" w:eastAsia="zh-CN" w:bidi="ar-SA"/>
              </w:rPr>
              <w:t>174450.00</w:t>
            </w:r>
          </w:p>
        </w:tc>
        <w:tc>
          <w:tcPr>
            <w:tcW w:w="2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2"/>
              <w:keepNext w:val="0"/>
              <w:keepLines w:val="0"/>
              <w:pageBreakBefore w:val="0"/>
              <w:widowControl w:val="0"/>
              <w:kinsoku/>
              <w:wordWrap/>
              <w:overflowPunct/>
              <w:topLinePunct w:val="0"/>
              <w:autoSpaceDE/>
              <w:autoSpaceDN/>
              <w:bidi w:val="0"/>
              <w:adjustRightInd w:val="0"/>
              <w:snapToGrid/>
              <w:spacing w:before="0" w:after="0" w:line="300" w:lineRule="exact"/>
              <w:ind w:left="0" w:leftChars="0" w:right="0" w:rightChars="0" w:firstLine="0" w:firstLineChars="0"/>
              <w:jc w:val="center"/>
              <w:textAlignment w:val="auto"/>
              <w:outlineLvl w:val="9"/>
              <w:rPr>
                <w:rStyle w:val="35"/>
                <w:rFonts w:hint="eastAsia" w:ascii="宋体" w:hAnsi="宋体" w:cs="宋体"/>
                <w:b w:val="0"/>
                <w:bCs/>
                <w:color w:val="auto"/>
                <w:spacing w:val="0"/>
                <w:sz w:val="21"/>
                <w:szCs w:val="21"/>
                <w:lang w:val="en-US" w:eastAsia="zh-CN" w:bidi="ar-SA"/>
              </w:rPr>
            </w:pPr>
            <w:r>
              <w:rPr>
                <w:rStyle w:val="35"/>
                <w:rFonts w:hint="eastAsia" w:ascii="宋体" w:hAnsi="宋体" w:cs="宋体"/>
                <w:b w:val="0"/>
                <w:bCs/>
                <w:color w:val="auto"/>
                <w:spacing w:val="0"/>
                <w:sz w:val="21"/>
                <w:szCs w:val="21"/>
                <w:lang w:val="en-US" w:eastAsia="zh-CN" w:bidi="ar-SA"/>
              </w:rPr>
              <w:t>合同</w:t>
            </w:r>
            <w:r>
              <w:rPr>
                <w:rFonts w:hint="eastAsia" w:ascii="宋体" w:hAnsi="宋体" w:cs="宋体"/>
                <w:snapToGrid/>
                <w:spacing w:val="0"/>
                <w:kern w:val="2"/>
                <w:sz w:val="21"/>
                <w:szCs w:val="21"/>
                <w:lang w:eastAsia="zh-CN"/>
              </w:rPr>
              <w:t>签订</w:t>
            </w:r>
            <w:r>
              <w:rPr>
                <w:rStyle w:val="35"/>
                <w:rFonts w:hint="eastAsia" w:ascii="宋体" w:hAnsi="宋体" w:cs="宋体"/>
                <w:b w:val="0"/>
                <w:bCs/>
                <w:color w:val="auto"/>
                <w:spacing w:val="0"/>
                <w:sz w:val="21"/>
                <w:szCs w:val="21"/>
                <w:lang w:val="en-US" w:eastAsia="zh-CN" w:bidi="ar-SA"/>
              </w:rPr>
              <w:t>之日起至2024年6月9日</w:t>
            </w:r>
          </w:p>
        </w:tc>
      </w:tr>
    </w:tbl>
    <w:p>
      <w:pPr>
        <w:keepNext w:val="0"/>
        <w:keepLines w:val="0"/>
        <w:pageBreakBefore w:val="0"/>
        <w:widowControl w:val="0"/>
        <w:kinsoku/>
        <w:wordWrap/>
        <w:overflowPunct/>
        <w:topLinePunct w:val="0"/>
        <w:autoSpaceDE/>
        <w:autoSpaceDN/>
        <w:bidi w:val="0"/>
        <w:adjustRightInd w:val="0"/>
        <w:spacing w:line="420" w:lineRule="exact"/>
        <w:ind w:left="0" w:leftChars="0" w:right="0" w:firstLine="420" w:firstLineChars="200"/>
        <w:textAlignment w:val="auto"/>
        <w:rPr>
          <w:rFonts w:hint="eastAsia" w:ascii="宋体" w:hAnsi="宋体" w:eastAsia="宋体" w:cs="宋体"/>
          <w:color w:val="auto"/>
          <w:sz w:val="21"/>
          <w:szCs w:val="21"/>
        </w:rPr>
      </w:pPr>
      <w:r>
        <w:rPr>
          <w:rStyle w:val="35"/>
          <w:rFonts w:hint="eastAsia" w:ascii="宋体" w:hAnsi="宋体" w:eastAsia="宋体" w:cs="宋体"/>
          <w:b/>
          <w:bCs/>
          <w:color w:val="auto"/>
          <w:sz w:val="21"/>
          <w:szCs w:val="21"/>
          <w:lang w:val="en-US" w:eastAsia="zh-CN" w:bidi="ar-SA"/>
        </w:rPr>
        <w:t>注：</w:t>
      </w:r>
      <w:r>
        <w:rPr>
          <w:rStyle w:val="35"/>
          <w:rFonts w:hint="eastAsia" w:ascii="宋体" w:hAnsi="宋体" w:eastAsia="宋体" w:cs="宋体"/>
          <w:b w:val="0"/>
          <w:bCs w:val="0"/>
          <w:color w:val="auto"/>
          <w:sz w:val="21"/>
          <w:szCs w:val="21"/>
          <w:lang w:val="en-US" w:eastAsia="zh-CN" w:bidi="ar-SA"/>
        </w:rPr>
        <w:t>1</w:t>
      </w:r>
      <w:r>
        <w:rPr>
          <w:rStyle w:val="35"/>
          <w:rFonts w:hint="eastAsia" w:ascii="宋体" w:hAnsi="宋体" w:cs="宋体"/>
          <w:b w:val="0"/>
          <w:bCs w:val="0"/>
          <w:color w:val="auto"/>
          <w:sz w:val="21"/>
          <w:szCs w:val="21"/>
          <w:lang w:val="en-US" w:eastAsia="zh-CN" w:bidi="ar-SA"/>
        </w:rPr>
        <w:t>.</w:t>
      </w:r>
      <w:r>
        <w:rPr>
          <w:rFonts w:hint="eastAsia" w:ascii="宋体" w:hAnsi="宋体" w:eastAsia="宋体" w:cs="宋体"/>
          <w:color w:val="auto"/>
          <w:sz w:val="21"/>
          <w:szCs w:val="21"/>
        </w:rPr>
        <w:t>投标报价包含货物价款、服务费、管理费、库存费、人工费、保险、税费等</w:t>
      </w:r>
      <w:r>
        <w:rPr>
          <w:rFonts w:hint="eastAsia" w:ascii="宋体" w:hAnsi="宋体" w:eastAsia="宋体" w:cs="宋体"/>
          <w:color w:val="auto"/>
          <w:sz w:val="21"/>
          <w:szCs w:val="21"/>
          <w:lang w:eastAsia="zh-CN"/>
        </w:rPr>
        <w:t>一切完成本项目的</w:t>
      </w:r>
      <w:r>
        <w:rPr>
          <w:rFonts w:hint="eastAsia" w:ascii="宋体" w:hAnsi="宋体" w:eastAsia="宋体" w:cs="宋体"/>
          <w:color w:val="auto"/>
          <w:sz w:val="21"/>
          <w:szCs w:val="21"/>
        </w:rPr>
        <w:t>全部费用，价格为全包价，采购人不再支付其他任何费用。</w:t>
      </w:r>
    </w:p>
    <w:p>
      <w:pPr>
        <w:pStyle w:val="4"/>
        <w:keepNext w:val="0"/>
        <w:keepLines w:val="0"/>
        <w:pageBreakBefore w:val="0"/>
        <w:widowControl w:val="0"/>
        <w:kinsoku/>
        <w:wordWrap/>
        <w:overflowPunct/>
        <w:topLinePunct w:val="0"/>
        <w:autoSpaceDE/>
        <w:autoSpaceDN/>
        <w:bidi w:val="0"/>
        <w:adjustRightInd/>
        <w:snapToGrid/>
        <w:spacing w:line="420" w:lineRule="exact"/>
        <w:ind w:left="0"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本项目采购的预算数量为11</w:t>
      </w:r>
      <w:r>
        <w:rPr>
          <w:rFonts w:hint="eastAsia" w:ascii="宋体" w:hAnsi="宋体" w:cs="宋体"/>
          <w:color w:val="auto"/>
          <w:sz w:val="21"/>
          <w:szCs w:val="21"/>
          <w:lang w:val="en-US" w:eastAsia="zh-CN"/>
        </w:rPr>
        <w:t>63</w:t>
      </w:r>
      <w:r>
        <w:rPr>
          <w:rFonts w:hint="eastAsia" w:ascii="宋体" w:hAnsi="宋体" w:eastAsia="宋体" w:cs="宋体"/>
          <w:color w:val="auto"/>
          <w:sz w:val="21"/>
          <w:szCs w:val="21"/>
          <w:lang w:val="en-US" w:eastAsia="zh-CN"/>
        </w:rPr>
        <w:t>份，项目采购预算数量并非</w:t>
      </w:r>
      <w:r>
        <w:rPr>
          <w:rFonts w:hint="eastAsia" w:ascii="宋体" w:hAnsi="宋体" w:cs="宋体"/>
          <w:color w:val="auto"/>
          <w:sz w:val="21"/>
          <w:szCs w:val="21"/>
          <w:lang w:val="en-US" w:eastAsia="zh-CN"/>
        </w:rPr>
        <w:t>实际采购</w:t>
      </w:r>
      <w:r>
        <w:rPr>
          <w:rFonts w:hint="eastAsia" w:ascii="宋体" w:hAnsi="宋体" w:eastAsia="宋体" w:cs="宋体"/>
          <w:color w:val="auto"/>
          <w:sz w:val="21"/>
          <w:szCs w:val="21"/>
          <w:lang w:val="en-US" w:eastAsia="zh-CN"/>
        </w:rPr>
        <w:t>数量，</w:t>
      </w:r>
      <w:r>
        <w:rPr>
          <w:rFonts w:hint="eastAsia" w:ascii="宋体" w:hAnsi="宋体" w:eastAsia="宋体" w:cs="宋体"/>
          <w:color w:val="auto"/>
          <w:sz w:val="21"/>
          <w:szCs w:val="21"/>
        </w:rPr>
        <w:t>采购人</w:t>
      </w:r>
      <w:r>
        <w:rPr>
          <w:rFonts w:hint="eastAsia" w:ascii="宋体" w:hAnsi="宋体" w:cs="宋体"/>
          <w:color w:val="auto"/>
          <w:sz w:val="21"/>
          <w:szCs w:val="21"/>
          <w:lang w:eastAsia="zh-CN"/>
        </w:rPr>
        <w:t>最终</w:t>
      </w:r>
      <w:r>
        <w:rPr>
          <w:rFonts w:hint="eastAsia" w:ascii="宋体" w:hAnsi="宋体" w:eastAsia="宋体" w:cs="宋体"/>
          <w:color w:val="auto"/>
          <w:sz w:val="21"/>
          <w:szCs w:val="21"/>
        </w:rPr>
        <w:t>按实际</w:t>
      </w:r>
      <w:r>
        <w:rPr>
          <w:rFonts w:hint="eastAsia" w:ascii="宋体" w:hAnsi="宋体" w:eastAsia="宋体" w:cs="宋体"/>
          <w:color w:val="auto"/>
          <w:sz w:val="21"/>
          <w:szCs w:val="21"/>
          <w:lang w:eastAsia="zh-CN"/>
        </w:rPr>
        <w:t>职工人数</w:t>
      </w:r>
      <w:r>
        <w:rPr>
          <w:rFonts w:hint="eastAsia" w:ascii="宋体" w:hAnsi="宋体" w:eastAsia="宋体" w:cs="宋体"/>
          <w:color w:val="auto"/>
          <w:sz w:val="21"/>
          <w:szCs w:val="21"/>
        </w:rPr>
        <w:t>下单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按实结算。</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val="0"/>
        <w:spacing w:line="420" w:lineRule="exact"/>
        <w:ind w:left="0" w:right="0" w:firstLine="420" w:firstLineChars="200"/>
        <w:jc w:val="both"/>
        <w:textAlignment w:val="auto"/>
        <w:rPr>
          <w:rStyle w:val="35"/>
          <w:rFonts w:hint="eastAsia" w:ascii="宋体" w:hAnsi="宋体" w:eastAsia="宋体" w:cs="宋体"/>
          <w:b/>
          <w:bCs/>
          <w:color w:val="auto"/>
          <w:sz w:val="21"/>
          <w:szCs w:val="21"/>
          <w:lang w:val="en-US" w:eastAsia="zh-CN" w:bidi="ar-SA"/>
        </w:rPr>
      </w:pPr>
      <w:r>
        <w:rPr>
          <w:rStyle w:val="35"/>
          <w:rFonts w:hint="eastAsia" w:ascii="宋体" w:hAnsi="宋体" w:eastAsia="宋体" w:cs="宋体"/>
          <w:b w:val="0"/>
          <w:bCs w:val="0"/>
          <w:color w:val="auto"/>
          <w:sz w:val="21"/>
          <w:szCs w:val="21"/>
          <w:lang w:val="en-US" w:eastAsia="zh-CN" w:bidi="ar-SA"/>
        </w:rPr>
        <w:t>3</w:t>
      </w:r>
      <w:r>
        <w:rPr>
          <w:rStyle w:val="35"/>
          <w:rFonts w:hint="eastAsia" w:ascii="宋体" w:hAnsi="宋体" w:cs="宋体"/>
          <w:b w:val="0"/>
          <w:bCs w:val="0"/>
          <w:color w:val="auto"/>
          <w:sz w:val="21"/>
          <w:szCs w:val="21"/>
          <w:lang w:val="en-US" w:eastAsia="zh-CN" w:bidi="ar-SA"/>
        </w:rPr>
        <w:t>.</w:t>
      </w:r>
      <w:r>
        <w:rPr>
          <w:rStyle w:val="35"/>
          <w:rFonts w:hint="eastAsia" w:ascii="宋体" w:hAnsi="宋体" w:eastAsia="宋体" w:cs="宋体"/>
          <w:b w:val="0"/>
          <w:bCs w:val="0"/>
          <w:color w:val="auto"/>
          <w:sz w:val="21"/>
          <w:szCs w:val="21"/>
          <w:lang w:val="en-US" w:eastAsia="zh-CN" w:bidi="ar-SA"/>
        </w:rPr>
        <w:t>本项目设有预算价，任何超预算价投标作为无效投标报价处理。</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val="0"/>
        <w:spacing w:line="420" w:lineRule="exact"/>
        <w:ind w:left="0" w:right="0" w:firstLine="420" w:firstLineChars="200"/>
        <w:jc w:val="both"/>
        <w:textAlignment w:val="auto"/>
        <w:rPr>
          <w:rStyle w:val="35"/>
          <w:rFonts w:hint="default" w:ascii="宋体" w:hAnsi="宋体" w:eastAsia="宋体" w:cs="宋体"/>
          <w:b w:val="0"/>
          <w:bCs w:val="0"/>
          <w:color w:val="auto"/>
          <w:sz w:val="21"/>
          <w:szCs w:val="21"/>
          <w:lang w:val="en-US" w:eastAsia="zh-CN" w:bidi="ar-SA"/>
        </w:rPr>
      </w:pPr>
      <w:r>
        <w:rPr>
          <w:rStyle w:val="35"/>
          <w:rFonts w:hint="eastAsia" w:ascii="宋体" w:hAnsi="宋体" w:cs="宋体"/>
          <w:b w:val="0"/>
          <w:bCs w:val="0"/>
          <w:color w:val="auto"/>
          <w:sz w:val="21"/>
          <w:szCs w:val="21"/>
          <w:lang w:val="en-US" w:eastAsia="zh-CN" w:bidi="ar-SA"/>
        </w:rPr>
        <w:t>4.本项目须提供样品，采购人根据响应供应商的投标货物内容价格及样品质量味道进行评选，投标货物内容价格分及样品质量味道分各占50分。</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val="0"/>
        <w:spacing w:line="420" w:lineRule="exact"/>
        <w:ind w:left="0" w:right="0" w:firstLine="420" w:firstLineChars="200"/>
        <w:jc w:val="both"/>
        <w:textAlignment w:val="auto"/>
        <w:rPr>
          <w:rStyle w:val="35"/>
          <w:rFonts w:hint="eastAsia" w:ascii="宋体" w:hAnsi="宋体" w:eastAsia="宋体" w:cs="宋体"/>
          <w:color w:val="auto"/>
          <w:sz w:val="21"/>
          <w:szCs w:val="21"/>
          <w:lang w:val="en-US" w:eastAsia="zh-CN" w:bidi="ar-SA"/>
        </w:rPr>
      </w:pPr>
      <w:r>
        <w:rPr>
          <w:rStyle w:val="35"/>
          <w:rFonts w:hint="eastAsia" w:ascii="宋体" w:hAnsi="宋体" w:eastAsia="宋体" w:cs="宋体"/>
          <w:b/>
          <w:bCs/>
          <w:color w:val="auto"/>
          <w:sz w:val="21"/>
          <w:szCs w:val="21"/>
          <w:lang w:val="en-US" w:eastAsia="zh-CN" w:bidi="ar-SA"/>
        </w:rPr>
        <w:t>三、</w:t>
      </w:r>
      <w:r>
        <w:rPr>
          <w:rStyle w:val="35"/>
          <w:rFonts w:hint="eastAsia" w:ascii="宋体" w:hAnsi="宋体" w:cs="宋体"/>
          <w:b/>
          <w:bCs/>
          <w:color w:val="auto"/>
          <w:sz w:val="21"/>
          <w:szCs w:val="21"/>
          <w:lang w:val="en-US" w:eastAsia="zh-CN" w:bidi="ar-SA"/>
        </w:rPr>
        <w:t>本项目接受现场递交报价文件，</w:t>
      </w:r>
      <w:r>
        <w:rPr>
          <w:rStyle w:val="35"/>
          <w:rFonts w:hint="eastAsia" w:ascii="宋体" w:hAnsi="宋体" w:eastAsia="宋体" w:cs="宋体"/>
          <w:b/>
          <w:bCs/>
          <w:color w:val="auto"/>
          <w:sz w:val="21"/>
          <w:szCs w:val="21"/>
          <w:lang w:val="en-US" w:eastAsia="zh-CN" w:bidi="ar-SA"/>
        </w:rPr>
        <w:t>递交报价文件</w:t>
      </w:r>
      <w:r>
        <w:rPr>
          <w:rStyle w:val="35"/>
          <w:rFonts w:hint="eastAsia" w:ascii="宋体" w:hAnsi="宋体" w:cs="宋体"/>
          <w:b/>
          <w:bCs/>
          <w:color w:val="auto"/>
          <w:sz w:val="21"/>
          <w:szCs w:val="21"/>
          <w:lang w:val="en-US" w:eastAsia="zh-CN" w:bidi="ar-SA"/>
        </w:rPr>
        <w:t>及样品</w:t>
      </w:r>
      <w:r>
        <w:rPr>
          <w:rStyle w:val="35"/>
          <w:rFonts w:hint="eastAsia" w:ascii="宋体" w:hAnsi="宋体" w:eastAsia="宋体" w:cs="宋体"/>
          <w:b/>
          <w:bCs/>
          <w:color w:val="auto"/>
          <w:sz w:val="21"/>
          <w:szCs w:val="21"/>
          <w:lang w:val="en-US" w:eastAsia="zh-CN" w:bidi="ar-SA"/>
        </w:rPr>
        <w:t>时间:202</w:t>
      </w:r>
      <w:r>
        <w:rPr>
          <w:rStyle w:val="35"/>
          <w:rFonts w:hint="eastAsia" w:ascii="宋体" w:hAnsi="宋体" w:cs="宋体"/>
          <w:b/>
          <w:bCs/>
          <w:color w:val="auto"/>
          <w:sz w:val="21"/>
          <w:szCs w:val="21"/>
          <w:lang w:val="en-US" w:eastAsia="zh-CN" w:bidi="ar-SA"/>
        </w:rPr>
        <w:t>4</w:t>
      </w:r>
      <w:r>
        <w:rPr>
          <w:rStyle w:val="35"/>
          <w:rFonts w:hint="eastAsia" w:ascii="宋体" w:hAnsi="宋体" w:eastAsia="宋体" w:cs="宋体"/>
          <w:b/>
          <w:bCs/>
          <w:color w:val="auto"/>
          <w:sz w:val="21"/>
          <w:szCs w:val="21"/>
          <w:lang w:val="en-US" w:eastAsia="zh-CN" w:bidi="ar-SA"/>
        </w:rPr>
        <w:t>年5月</w:t>
      </w:r>
      <w:r>
        <w:rPr>
          <w:rStyle w:val="35"/>
          <w:rFonts w:hint="eastAsia" w:ascii="宋体" w:hAnsi="宋体" w:cs="宋体"/>
          <w:b/>
          <w:bCs/>
          <w:color w:val="auto"/>
          <w:sz w:val="21"/>
          <w:szCs w:val="21"/>
          <w:lang w:val="en-US" w:eastAsia="zh-CN" w:bidi="ar-SA"/>
        </w:rPr>
        <w:t>16</w:t>
      </w:r>
      <w:r>
        <w:rPr>
          <w:rStyle w:val="35"/>
          <w:rFonts w:hint="eastAsia" w:ascii="宋体" w:hAnsi="宋体" w:eastAsia="宋体" w:cs="宋体"/>
          <w:b/>
          <w:bCs/>
          <w:color w:val="auto"/>
          <w:sz w:val="21"/>
          <w:szCs w:val="21"/>
          <w:lang w:val="en-US" w:eastAsia="zh-CN" w:bidi="ar-SA"/>
        </w:rPr>
        <w:t>日至202</w:t>
      </w:r>
      <w:r>
        <w:rPr>
          <w:rStyle w:val="35"/>
          <w:rFonts w:hint="eastAsia" w:ascii="宋体" w:hAnsi="宋体" w:cs="宋体"/>
          <w:b/>
          <w:bCs/>
          <w:color w:val="auto"/>
          <w:sz w:val="21"/>
          <w:szCs w:val="21"/>
          <w:lang w:val="en-US" w:eastAsia="zh-CN" w:bidi="ar-SA"/>
        </w:rPr>
        <w:t>4</w:t>
      </w:r>
      <w:r>
        <w:rPr>
          <w:rStyle w:val="35"/>
          <w:rFonts w:hint="eastAsia" w:ascii="宋体" w:hAnsi="宋体" w:eastAsia="宋体" w:cs="宋体"/>
          <w:b/>
          <w:bCs/>
          <w:color w:val="auto"/>
          <w:sz w:val="21"/>
          <w:szCs w:val="21"/>
          <w:lang w:val="en-US" w:eastAsia="zh-CN" w:bidi="ar-SA"/>
        </w:rPr>
        <w:t>年5月</w:t>
      </w:r>
      <w:r>
        <w:rPr>
          <w:rStyle w:val="35"/>
          <w:rFonts w:hint="eastAsia" w:ascii="宋体" w:hAnsi="宋体" w:cs="宋体"/>
          <w:b/>
          <w:bCs/>
          <w:color w:val="auto"/>
          <w:sz w:val="21"/>
          <w:szCs w:val="21"/>
          <w:lang w:val="en-US" w:eastAsia="zh-CN" w:bidi="ar-SA"/>
        </w:rPr>
        <w:t>22</w:t>
      </w:r>
      <w:r>
        <w:rPr>
          <w:rStyle w:val="35"/>
          <w:rFonts w:hint="eastAsia" w:ascii="宋体" w:hAnsi="宋体" w:eastAsia="宋体" w:cs="宋体"/>
          <w:b/>
          <w:bCs/>
          <w:color w:val="auto"/>
          <w:sz w:val="21"/>
          <w:szCs w:val="21"/>
          <w:lang w:val="en-US" w:eastAsia="zh-CN" w:bidi="ar-SA"/>
        </w:rPr>
        <w:t>日，</w:t>
      </w:r>
      <w:r>
        <w:rPr>
          <w:rFonts w:hint="eastAsia" w:ascii="宋体" w:hAnsi="宋体" w:eastAsia="宋体" w:cs="宋体"/>
          <w:b/>
          <w:bCs/>
          <w:sz w:val="21"/>
          <w:szCs w:val="21"/>
          <w:shd w:val="clear" w:color="auto"/>
        </w:rPr>
        <w:t>上午</w:t>
      </w:r>
      <w:r>
        <w:rPr>
          <w:rFonts w:hint="eastAsia" w:ascii="宋体" w:hAnsi="宋体" w:cs="宋体"/>
          <w:b/>
          <w:bCs/>
          <w:sz w:val="21"/>
          <w:szCs w:val="21"/>
          <w:shd w:val="clear" w:color="auto"/>
          <w:lang w:val="en-US" w:eastAsia="zh-CN"/>
        </w:rPr>
        <w:t>8</w:t>
      </w:r>
      <w:r>
        <w:rPr>
          <w:rFonts w:hint="eastAsia" w:ascii="宋体" w:hAnsi="宋体" w:eastAsia="宋体" w:cs="宋体"/>
          <w:b/>
          <w:bCs/>
          <w:sz w:val="21"/>
          <w:szCs w:val="21"/>
          <w:shd w:val="clear" w:color="auto"/>
        </w:rPr>
        <w:t>:</w:t>
      </w:r>
      <w:r>
        <w:rPr>
          <w:rFonts w:hint="eastAsia" w:ascii="宋体" w:hAnsi="宋体" w:cs="宋体"/>
          <w:b/>
          <w:bCs/>
          <w:sz w:val="21"/>
          <w:szCs w:val="21"/>
          <w:shd w:val="clear" w:color="auto"/>
          <w:lang w:val="en-US" w:eastAsia="zh-CN"/>
        </w:rPr>
        <w:t>0</w:t>
      </w:r>
      <w:r>
        <w:rPr>
          <w:rFonts w:hint="eastAsia" w:ascii="宋体" w:hAnsi="宋体" w:eastAsia="宋体" w:cs="宋体"/>
          <w:b/>
          <w:bCs/>
          <w:sz w:val="21"/>
          <w:szCs w:val="21"/>
          <w:shd w:val="clear" w:color="auto"/>
        </w:rPr>
        <w:t>0-</w:t>
      </w:r>
      <w:r>
        <w:rPr>
          <w:rFonts w:hint="eastAsia" w:ascii="宋体" w:hAnsi="宋体" w:eastAsia="宋体" w:cs="宋体"/>
          <w:b/>
          <w:bCs/>
          <w:sz w:val="21"/>
          <w:szCs w:val="21"/>
          <w:shd w:val="clear" w:color="auto"/>
          <w:lang w:val="en-US" w:eastAsia="zh-CN"/>
        </w:rPr>
        <w:t>11</w:t>
      </w:r>
      <w:r>
        <w:rPr>
          <w:rFonts w:hint="eastAsia" w:ascii="宋体" w:hAnsi="宋体" w:eastAsia="宋体" w:cs="宋体"/>
          <w:b/>
          <w:bCs/>
          <w:sz w:val="21"/>
          <w:szCs w:val="21"/>
          <w:shd w:val="clear" w:color="auto"/>
        </w:rPr>
        <w:t>:</w:t>
      </w:r>
      <w:r>
        <w:rPr>
          <w:rFonts w:hint="eastAsia" w:ascii="宋体" w:hAnsi="宋体" w:eastAsia="宋体" w:cs="宋体"/>
          <w:b/>
          <w:bCs/>
          <w:sz w:val="21"/>
          <w:szCs w:val="21"/>
          <w:shd w:val="clear" w:color="auto"/>
          <w:lang w:val="en-US" w:eastAsia="zh-CN"/>
        </w:rPr>
        <w:t>3</w:t>
      </w:r>
      <w:r>
        <w:rPr>
          <w:rFonts w:hint="eastAsia" w:ascii="宋体" w:hAnsi="宋体" w:eastAsia="宋体" w:cs="宋体"/>
          <w:b/>
          <w:bCs/>
          <w:sz w:val="21"/>
          <w:szCs w:val="21"/>
          <w:shd w:val="clear" w:color="auto"/>
        </w:rPr>
        <w:t>0，下午</w:t>
      </w:r>
      <w:r>
        <w:rPr>
          <w:rFonts w:hint="eastAsia" w:ascii="宋体" w:hAnsi="宋体" w:eastAsia="宋体" w:cs="宋体"/>
          <w:b/>
          <w:bCs/>
          <w:sz w:val="21"/>
          <w:szCs w:val="21"/>
          <w:shd w:val="clear" w:color="auto"/>
          <w:lang w:val="en-US" w:eastAsia="zh-CN"/>
        </w:rPr>
        <w:t>2</w:t>
      </w:r>
      <w:r>
        <w:rPr>
          <w:rFonts w:hint="eastAsia" w:ascii="宋体" w:hAnsi="宋体" w:eastAsia="宋体" w:cs="宋体"/>
          <w:b/>
          <w:bCs/>
          <w:sz w:val="21"/>
          <w:szCs w:val="21"/>
          <w:shd w:val="clear" w:color="auto"/>
        </w:rPr>
        <w:t>:</w:t>
      </w:r>
      <w:r>
        <w:rPr>
          <w:rFonts w:hint="eastAsia" w:ascii="宋体" w:hAnsi="宋体" w:eastAsia="宋体" w:cs="宋体"/>
          <w:b/>
          <w:bCs/>
          <w:sz w:val="21"/>
          <w:szCs w:val="21"/>
          <w:shd w:val="clear" w:color="auto"/>
          <w:lang w:val="en-US" w:eastAsia="zh-CN"/>
        </w:rPr>
        <w:t>3</w:t>
      </w:r>
      <w:r>
        <w:rPr>
          <w:rFonts w:hint="eastAsia" w:ascii="宋体" w:hAnsi="宋体" w:eastAsia="宋体" w:cs="宋体"/>
          <w:b/>
          <w:bCs/>
          <w:sz w:val="21"/>
          <w:szCs w:val="21"/>
          <w:shd w:val="clear" w:color="auto"/>
        </w:rPr>
        <w:t>0-5:</w:t>
      </w:r>
      <w:r>
        <w:rPr>
          <w:rFonts w:hint="eastAsia" w:ascii="宋体" w:hAnsi="宋体" w:eastAsia="宋体" w:cs="宋体"/>
          <w:b/>
          <w:bCs/>
          <w:sz w:val="21"/>
          <w:szCs w:val="21"/>
          <w:shd w:val="clear" w:color="auto"/>
          <w:lang w:val="en-US" w:eastAsia="zh-CN"/>
        </w:rPr>
        <w:t>00</w:t>
      </w:r>
      <w:r>
        <w:rPr>
          <w:rFonts w:hint="eastAsia" w:ascii="宋体" w:hAnsi="宋体" w:eastAsia="宋体" w:cs="宋体"/>
          <w:b/>
          <w:bCs/>
          <w:sz w:val="21"/>
          <w:szCs w:val="21"/>
          <w:shd w:val="clear" w:color="auto"/>
          <w:lang w:eastAsia="zh-CN"/>
        </w:rPr>
        <w:t>，节假日除外。</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20" w:lineRule="exact"/>
        <w:ind w:left="0" w:right="0" w:firstLine="420" w:firstLineChars="200"/>
        <w:jc w:val="left"/>
        <w:rPr>
          <w:rFonts w:hint="eastAsia" w:ascii="宋体" w:hAnsi="宋体" w:eastAsia="宋体" w:cs="宋体"/>
          <w:b w:val="0"/>
          <w:bCs w:val="0"/>
          <w:i w:val="0"/>
          <w:iCs w:val="0"/>
          <w:caps w:val="0"/>
          <w:color w:val="auto"/>
          <w:spacing w:val="0"/>
          <w:sz w:val="21"/>
          <w:szCs w:val="21"/>
          <w:highlight w:val="none"/>
        </w:rPr>
      </w:pPr>
      <w:r>
        <w:rPr>
          <w:rStyle w:val="35"/>
          <w:rFonts w:hint="eastAsia" w:ascii="宋体" w:hAnsi="宋体" w:eastAsia="宋体" w:cs="宋体"/>
          <w:b/>
          <w:bCs/>
          <w:color w:val="auto"/>
          <w:sz w:val="21"/>
          <w:szCs w:val="21"/>
          <w:lang w:val="en-US" w:eastAsia="zh-CN" w:bidi="ar-SA"/>
        </w:rPr>
        <w:t>四、</w:t>
      </w:r>
      <w:r>
        <w:rPr>
          <w:rStyle w:val="19"/>
          <w:rFonts w:hint="eastAsia" w:ascii="宋体" w:hAnsi="宋体" w:eastAsia="宋体" w:cs="宋体"/>
          <w:b/>
          <w:bCs/>
          <w:i w:val="0"/>
          <w:iCs w:val="0"/>
          <w:caps w:val="0"/>
          <w:color w:val="auto"/>
          <w:spacing w:val="0"/>
          <w:sz w:val="21"/>
          <w:szCs w:val="21"/>
          <w:highlight w:val="none"/>
          <w:shd w:val="clear" w:fill="FFFFFF"/>
        </w:rPr>
        <w:t>我院拒绝接受以下报</w:t>
      </w:r>
      <w:r>
        <w:rPr>
          <w:rStyle w:val="19"/>
          <w:rFonts w:hint="eastAsia" w:ascii="宋体" w:hAnsi="宋体" w:eastAsia="宋体" w:cs="宋体"/>
          <w:b/>
          <w:bCs/>
          <w:i w:val="0"/>
          <w:iCs w:val="0"/>
          <w:caps w:val="0"/>
          <w:color w:val="auto"/>
          <w:spacing w:val="0"/>
          <w:sz w:val="21"/>
          <w:szCs w:val="21"/>
          <w:highlight w:val="none"/>
          <w:shd w:val="clear" w:fill="FFFFFF"/>
          <w:lang w:eastAsia="zh-CN"/>
        </w:rPr>
        <w:t>价</w:t>
      </w:r>
      <w:r>
        <w:rPr>
          <w:rStyle w:val="19"/>
          <w:rFonts w:hint="eastAsia" w:ascii="宋体" w:hAnsi="宋体" w:eastAsia="宋体" w:cs="宋体"/>
          <w:b/>
          <w:bCs/>
          <w:i w:val="0"/>
          <w:iCs w:val="0"/>
          <w:caps w:val="0"/>
          <w:color w:val="auto"/>
          <w:spacing w:val="0"/>
          <w:sz w:val="21"/>
          <w:szCs w:val="21"/>
          <w:highlight w:val="none"/>
          <w:shd w:val="clear" w:fill="FFFFFF"/>
        </w:rPr>
        <w:t>资料：</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20" w:lineRule="exact"/>
        <w:ind w:left="0" w:right="0" w:firstLine="420" w:firstLineChars="20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1.</w:t>
      </w:r>
      <w:r>
        <w:rPr>
          <w:rFonts w:hint="eastAsia" w:ascii="宋体" w:hAnsi="宋体" w:cs="宋体"/>
          <w:i w:val="0"/>
          <w:iCs w:val="0"/>
          <w:caps w:val="0"/>
          <w:color w:val="auto"/>
          <w:spacing w:val="0"/>
          <w:sz w:val="21"/>
          <w:szCs w:val="21"/>
          <w:highlight w:val="none"/>
          <w:shd w:val="clear" w:fill="FFFFFF"/>
          <w:lang w:eastAsia="zh-CN"/>
        </w:rPr>
        <w:t>递交报价文件</w:t>
      </w:r>
      <w:r>
        <w:rPr>
          <w:rFonts w:hint="eastAsia" w:ascii="宋体" w:hAnsi="宋体" w:eastAsia="宋体" w:cs="宋体"/>
          <w:i w:val="0"/>
          <w:iCs w:val="0"/>
          <w:caps w:val="0"/>
          <w:color w:val="auto"/>
          <w:spacing w:val="0"/>
          <w:sz w:val="21"/>
          <w:szCs w:val="21"/>
          <w:highlight w:val="none"/>
          <w:shd w:val="clear" w:fill="FFFFFF"/>
        </w:rPr>
        <w:t>截止时间后才递交的报</w:t>
      </w:r>
      <w:r>
        <w:rPr>
          <w:rFonts w:hint="eastAsia" w:ascii="宋体" w:hAnsi="宋体" w:eastAsia="宋体" w:cs="宋体"/>
          <w:i w:val="0"/>
          <w:iCs w:val="0"/>
          <w:caps w:val="0"/>
          <w:color w:val="auto"/>
          <w:spacing w:val="0"/>
          <w:sz w:val="21"/>
          <w:szCs w:val="21"/>
          <w:highlight w:val="none"/>
          <w:shd w:val="clear" w:fill="FFFFFF"/>
          <w:lang w:eastAsia="zh-CN"/>
        </w:rPr>
        <w:t>价</w:t>
      </w:r>
      <w:r>
        <w:rPr>
          <w:rFonts w:hint="eastAsia" w:ascii="宋体" w:hAnsi="宋体" w:eastAsia="宋体" w:cs="宋体"/>
          <w:i w:val="0"/>
          <w:iCs w:val="0"/>
          <w:caps w:val="0"/>
          <w:color w:val="auto"/>
          <w:spacing w:val="0"/>
          <w:sz w:val="21"/>
          <w:szCs w:val="21"/>
          <w:highlight w:val="none"/>
          <w:shd w:val="clear" w:fill="FFFFFF"/>
        </w:rPr>
        <w:t>资料。</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20" w:lineRule="exact"/>
        <w:ind w:left="0" w:right="0" w:firstLine="420" w:firstLineChars="20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2.不符合</w:t>
      </w:r>
      <w:r>
        <w:rPr>
          <w:rFonts w:hint="eastAsia" w:ascii="宋体" w:hAnsi="宋体" w:eastAsia="宋体" w:cs="宋体"/>
          <w:i w:val="0"/>
          <w:iCs w:val="0"/>
          <w:caps w:val="0"/>
          <w:color w:val="auto"/>
          <w:spacing w:val="0"/>
          <w:sz w:val="21"/>
          <w:szCs w:val="21"/>
          <w:highlight w:val="none"/>
          <w:shd w:val="clear" w:fill="FFFFFF"/>
          <w:lang w:eastAsia="zh-CN"/>
        </w:rPr>
        <w:t>项目</w:t>
      </w:r>
      <w:r>
        <w:rPr>
          <w:rFonts w:hint="eastAsia" w:ascii="宋体" w:hAnsi="宋体" w:eastAsia="宋体" w:cs="宋体"/>
          <w:i w:val="0"/>
          <w:iCs w:val="0"/>
          <w:caps w:val="0"/>
          <w:color w:val="auto"/>
          <w:spacing w:val="0"/>
          <w:sz w:val="21"/>
          <w:szCs w:val="21"/>
          <w:highlight w:val="none"/>
          <w:shd w:val="clear" w:fill="FFFFFF"/>
        </w:rPr>
        <w:t>相应资质的</w:t>
      </w:r>
      <w:r>
        <w:rPr>
          <w:rFonts w:hint="eastAsia" w:ascii="宋体" w:hAnsi="宋体" w:eastAsia="宋体" w:cs="宋体"/>
          <w:i w:val="0"/>
          <w:iCs w:val="0"/>
          <w:caps w:val="0"/>
          <w:color w:val="auto"/>
          <w:spacing w:val="0"/>
          <w:sz w:val="21"/>
          <w:szCs w:val="21"/>
          <w:highlight w:val="none"/>
          <w:shd w:val="clear" w:fill="FFFFFF"/>
          <w:lang w:eastAsia="zh-CN"/>
        </w:rPr>
        <w:t>供应商</w:t>
      </w:r>
      <w:r>
        <w:rPr>
          <w:rFonts w:hint="eastAsia" w:ascii="宋体" w:hAnsi="宋体" w:eastAsia="宋体" w:cs="宋体"/>
          <w:i w:val="0"/>
          <w:iCs w:val="0"/>
          <w:caps w:val="0"/>
          <w:color w:val="auto"/>
          <w:spacing w:val="0"/>
          <w:sz w:val="21"/>
          <w:szCs w:val="21"/>
          <w:highlight w:val="none"/>
          <w:shd w:val="clear" w:fill="FFFFFF"/>
        </w:rPr>
        <w:t>报</w:t>
      </w:r>
      <w:r>
        <w:rPr>
          <w:rFonts w:hint="eastAsia" w:ascii="宋体" w:hAnsi="宋体" w:eastAsia="宋体" w:cs="宋体"/>
          <w:i w:val="0"/>
          <w:iCs w:val="0"/>
          <w:caps w:val="0"/>
          <w:color w:val="auto"/>
          <w:spacing w:val="0"/>
          <w:sz w:val="21"/>
          <w:szCs w:val="21"/>
          <w:highlight w:val="none"/>
          <w:shd w:val="clear" w:fill="FFFFFF"/>
          <w:lang w:eastAsia="zh-CN"/>
        </w:rPr>
        <w:t>价</w:t>
      </w:r>
      <w:r>
        <w:rPr>
          <w:rFonts w:hint="eastAsia" w:ascii="宋体" w:hAnsi="宋体" w:eastAsia="宋体" w:cs="宋体"/>
          <w:i w:val="0"/>
          <w:iCs w:val="0"/>
          <w:caps w:val="0"/>
          <w:color w:val="auto"/>
          <w:spacing w:val="0"/>
          <w:sz w:val="21"/>
          <w:szCs w:val="21"/>
          <w:highlight w:val="none"/>
          <w:shd w:val="clear" w:fill="FFFFFF"/>
        </w:rPr>
        <w:t>资料。</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20" w:lineRule="exact"/>
        <w:ind w:left="0" w:right="0" w:firstLine="420" w:firstLineChars="20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3.不满足</w:t>
      </w:r>
      <w:r>
        <w:rPr>
          <w:rFonts w:hint="eastAsia" w:ascii="宋体" w:hAnsi="宋体" w:cs="宋体"/>
          <w:i w:val="0"/>
          <w:iCs w:val="0"/>
          <w:caps w:val="0"/>
          <w:color w:val="auto"/>
          <w:spacing w:val="0"/>
          <w:sz w:val="21"/>
          <w:szCs w:val="21"/>
          <w:highlight w:val="none"/>
          <w:shd w:val="clear" w:fill="FFFFFF"/>
          <w:lang w:eastAsia="zh-CN"/>
        </w:rPr>
        <w:t>资格要求及</w:t>
      </w:r>
      <w:r>
        <w:rPr>
          <w:rFonts w:hint="eastAsia" w:ascii="宋体" w:hAnsi="宋体" w:eastAsia="宋体" w:cs="宋体"/>
          <w:i w:val="0"/>
          <w:iCs w:val="0"/>
          <w:caps w:val="0"/>
          <w:color w:val="auto"/>
          <w:spacing w:val="0"/>
          <w:sz w:val="21"/>
          <w:szCs w:val="21"/>
          <w:highlight w:val="none"/>
          <w:shd w:val="clear" w:fill="FFFFFF"/>
        </w:rPr>
        <w:t>提交资料要求的报</w:t>
      </w:r>
      <w:r>
        <w:rPr>
          <w:rFonts w:hint="eastAsia" w:ascii="宋体" w:hAnsi="宋体" w:eastAsia="宋体" w:cs="宋体"/>
          <w:i w:val="0"/>
          <w:iCs w:val="0"/>
          <w:caps w:val="0"/>
          <w:color w:val="auto"/>
          <w:spacing w:val="0"/>
          <w:sz w:val="21"/>
          <w:szCs w:val="21"/>
          <w:highlight w:val="none"/>
          <w:shd w:val="clear" w:fill="FFFFFF"/>
          <w:lang w:eastAsia="zh-CN"/>
        </w:rPr>
        <w:t>价</w:t>
      </w:r>
      <w:r>
        <w:rPr>
          <w:rFonts w:hint="eastAsia" w:ascii="宋体" w:hAnsi="宋体" w:eastAsia="宋体" w:cs="宋体"/>
          <w:i w:val="0"/>
          <w:iCs w:val="0"/>
          <w:caps w:val="0"/>
          <w:color w:val="auto"/>
          <w:spacing w:val="0"/>
          <w:sz w:val="21"/>
          <w:szCs w:val="21"/>
          <w:highlight w:val="none"/>
          <w:shd w:val="clear" w:fill="FFFFFF"/>
        </w:rPr>
        <w:t>资料。</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20" w:lineRule="exact"/>
        <w:ind w:left="0" w:right="0" w:firstLine="420" w:firstLineChars="20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4.</w:t>
      </w:r>
      <w:r>
        <w:rPr>
          <w:rFonts w:hint="eastAsia" w:ascii="宋体" w:hAnsi="宋体" w:eastAsia="宋体" w:cs="宋体"/>
          <w:i w:val="0"/>
          <w:iCs w:val="0"/>
          <w:caps w:val="0"/>
          <w:color w:val="auto"/>
          <w:spacing w:val="0"/>
          <w:sz w:val="21"/>
          <w:szCs w:val="21"/>
          <w:highlight w:val="none"/>
          <w:shd w:val="clear" w:fill="FFFFFF"/>
          <w:lang w:eastAsia="zh-CN"/>
        </w:rPr>
        <w:t>邮寄、</w:t>
      </w:r>
      <w:r>
        <w:rPr>
          <w:rFonts w:hint="eastAsia" w:ascii="宋体" w:hAnsi="宋体" w:eastAsia="宋体" w:cs="宋体"/>
          <w:i w:val="0"/>
          <w:iCs w:val="0"/>
          <w:caps w:val="0"/>
          <w:color w:val="auto"/>
          <w:spacing w:val="0"/>
          <w:sz w:val="21"/>
          <w:szCs w:val="21"/>
          <w:highlight w:val="none"/>
          <w:shd w:val="clear" w:fill="FFFFFF"/>
        </w:rPr>
        <w:t>传真、电子邮件等形式的报</w:t>
      </w:r>
      <w:r>
        <w:rPr>
          <w:rFonts w:hint="eastAsia" w:ascii="宋体" w:hAnsi="宋体" w:eastAsia="宋体" w:cs="宋体"/>
          <w:i w:val="0"/>
          <w:iCs w:val="0"/>
          <w:caps w:val="0"/>
          <w:color w:val="auto"/>
          <w:spacing w:val="0"/>
          <w:sz w:val="21"/>
          <w:szCs w:val="21"/>
          <w:highlight w:val="none"/>
          <w:shd w:val="clear" w:fill="FFFFFF"/>
          <w:lang w:eastAsia="zh-CN"/>
        </w:rPr>
        <w:t>价</w:t>
      </w:r>
      <w:r>
        <w:rPr>
          <w:rFonts w:hint="eastAsia" w:ascii="宋体" w:hAnsi="宋体" w:eastAsia="宋体" w:cs="宋体"/>
          <w:i w:val="0"/>
          <w:iCs w:val="0"/>
          <w:caps w:val="0"/>
          <w:color w:val="auto"/>
          <w:spacing w:val="0"/>
          <w:sz w:val="21"/>
          <w:szCs w:val="21"/>
          <w:highlight w:val="none"/>
          <w:shd w:val="clear" w:fill="FFFFFF"/>
        </w:rPr>
        <w:t>资料。</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20" w:lineRule="exact"/>
        <w:ind w:left="0" w:right="0" w:firstLine="420" w:firstLineChars="20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5.同一供应商重复递交的报</w:t>
      </w:r>
      <w:r>
        <w:rPr>
          <w:rFonts w:hint="eastAsia" w:ascii="宋体" w:hAnsi="宋体" w:eastAsia="宋体" w:cs="宋体"/>
          <w:i w:val="0"/>
          <w:iCs w:val="0"/>
          <w:caps w:val="0"/>
          <w:color w:val="auto"/>
          <w:spacing w:val="0"/>
          <w:sz w:val="21"/>
          <w:szCs w:val="21"/>
          <w:highlight w:val="none"/>
          <w:shd w:val="clear" w:fill="FFFFFF"/>
          <w:lang w:eastAsia="zh-CN"/>
        </w:rPr>
        <w:t>价</w:t>
      </w:r>
      <w:r>
        <w:rPr>
          <w:rFonts w:hint="eastAsia" w:ascii="宋体" w:hAnsi="宋体" w:eastAsia="宋体" w:cs="宋体"/>
          <w:i w:val="0"/>
          <w:iCs w:val="0"/>
          <w:caps w:val="0"/>
          <w:color w:val="auto"/>
          <w:spacing w:val="0"/>
          <w:sz w:val="21"/>
          <w:szCs w:val="21"/>
          <w:highlight w:val="none"/>
          <w:shd w:val="clear" w:fill="FFFFFF"/>
        </w:rPr>
        <w:t>资料。</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20" w:lineRule="exact"/>
        <w:ind w:left="0" w:right="0" w:firstLine="420" w:firstLineChars="200"/>
        <w:jc w:val="left"/>
        <w:rPr>
          <w:rStyle w:val="35"/>
          <w:rFonts w:hint="eastAsia" w:ascii="宋体" w:hAnsi="宋体" w:eastAsia="宋体" w:cs="宋体"/>
          <w:bCs/>
          <w:color w:val="auto"/>
          <w:sz w:val="21"/>
          <w:szCs w:val="21"/>
          <w:lang w:val="en-US" w:eastAsia="zh-CN" w:bidi="ar-SA"/>
        </w:rPr>
      </w:pPr>
      <w:r>
        <w:rPr>
          <w:rFonts w:hint="eastAsia" w:ascii="宋体" w:hAnsi="宋体" w:eastAsia="宋体" w:cs="宋体"/>
          <w:i w:val="0"/>
          <w:iCs w:val="0"/>
          <w:caps w:val="0"/>
          <w:color w:val="auto"/>
          <w:spacing w:val="0"/>
          <w:sz w:val="21"/>
          <w:szCs w:val="21"/>
          <w:highlight w:val="none"/>
          <w:shd w:val="clear" w:fill="FFFFFF"/>
        </w:rPr>
        <w:t>6.虚假的报</w:t>
      </w:r>
      <w:r>
        <w:rPr>
          <w:rFonts w:hint="eastAsia" w:ascii="宋体" w:hAnsi="宋体" w:eastAsia="宋体" w:cs="宋体"/>
          <w:i w:val="0"/>
          <w:iCs w:val="0"/>
          <w:caps w:val="0"/>
          <w:color w:val="auto"/>
          <w:spacing w:val="0"/>
          <w:sz w:val="21"/>
          <w:szCs w:val="21"/>
          <w:highlight w:val="none"/>
          <w:shd w:val="clear" w:fill="FFFFFF"/>
          <w:lang w:eastAsia="zh-CN"/>
        </w:rPr>
        <w:t>价</w:t>
      </w:r>
      <w:r>
        <w:rPr>
          <w:rFonts w:hint="eastAsia" w:ascii="宋体" w:hAnsi="宋体" w:eastAsia="宋体" w:cs="宋体"/>
          <w:i w:val="0"/>
          <w:iCs w:val="0"/>
          <w:caps w:val="0"/>
          <w:color w:val="auto"/>
          <w:spacing w:val="0"/>
          <w:sz w:val="21"/>
          <w:szCs w:val="21"/>
          <w:highlight w:val="none"/>
          <w:shd w:val="clear" w:fill="FFFFFF"/>
        </w:rPr>
        <w:t>资料。</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val="0"/>
        <w:spacing w:line="420" w:lineRule="exact"/>
        <w:ind w:left="0" w:right="0" w:firstLine="420" w:firstLineChars="200"/>
        <w:jc w:val="both"/>
        <w:textAlignment w:val="auto"/>
        <w:rPr>
          <w:rStyle w:val="35"/>
          <w:rFonts w:hint="eastAsia" w:ascii="宋体" w:hAnsi="宋体" w:eastAsia="宋体" w:cs="宋体"/>
          <w:color w:val="000000"/>
          <w:sz w:val="21"/>
          <w:szCs w:val="21"/>
          <w:lang w:val="en-US" w:eastAsia="zh-CN" w:bidi="ar-SA"/>
        </w:rPr>
      </w:pPr>
      <w:r>
        <w:rPr>
          <w:rStyle w:val="35"/>
          <w:rFonts w:hint="eastAsia" w:ascii="宋体" w:hAnsi="宋体" w:eastAsia="宋体" w:cs="宋体"/>
          <w:b/>
          <w:bCs/>
          <w:sz w:val="21"/>
          <w:szCs w:val="21"/>
          <w:lang w:val="en-US" w:eastAsia="zh-CN" w:bidi="ar-SA"/>
        </w:rPr>
        <w:t>五、</w:t>
      </w:r>
      <w:r>
        <w:rPr>
          <w:rStyle w:val="35"/>
          <w:rFonts w:hint="eastAsia" w:ascii="宋体" w:hAnsi="宋体" w:eastAsia="宋体" w:cs="宋体"/>
          <w:b w:val="0"/>
          <w:bCs w:val="0"/>
          <w:color w:val="auto"/>
          <w:sz w:val="21"/>
          <w:szCs w:val="21"/>
          <w:lang w:val="en-US" w:eastAsia="zh-CN" w:bidi="ar-SA"/>
        </w:rPr>
        <w:t>投标报价资料纸质版和电子版扫描件各一份，纸质版交至</w:t>
      </w:r>
      <w:r>
        <w:rPr>
          <w:rStyle w:val="35"/>
          <w:rFonts w:hint="eastAsia" w:ascii="宋体" w:hAnsi="宋体" w:eastAsia="宋体" w:cs="宋体"/>
          <w:color w:val="000000"/>
          <w:sz w:val="21"/>
          <w:szCs w:val="21"/>
          <w:lang w:val="en-US" w:eastAsia="zh-CN" w:bidi="ar-SA"/>
        </w:rPr>
        <w:t>茂名市人民南路168号茂名市妇幼保健院综合楼7楼招标办，电子版扫描件发至指定邮箱</w:t>
      </w:r>
      <w:r>
        <w:rPr>
          <w:rStyle w:val="35"/>
          <w:rFonts w:hint="eastAsia" w:ascii="宋体" w:hAnsi="宋体" w:eastAsia="宋体" w:cs="宋体"/>
          <w:bCs/>
          <w:kern w:val="2"/>
          <w:sz w:val="21"/>
          <w:szCs w:val="21"/>
          <w:lang w:val="en-US" w:eastAsia="zh-CN" w:bidi="ar-SA"/>
        </w:rPr>
        <w:t>mm0973@126.com</w:t>
      </w:r>
      <w:r>
        <w:rPr>
          <w:rStyle w:val="35"/>
          <w:rFonts w:hint="eastAsia" w:ascii="宋体" w:hAnsi="宋体" w:eastAsia="宋体" w:cs="宋体"/>
          <w:color w:val="000000"/>
          <w:sz w:val="21"/>
          <w:szCs w:val="21"/>
          <w:lang w:val="en-US" w:eastAsia="zh-CN" w:bidi="ar-SA"/>
        </w:rPr>
        <w:t>。</w:t>
      </w:r>
    </w:p>
    <w:p>
      <w:pPr>
        <w:keepNext w:val="0"/>
        <w:keepLines w:val="0"/>
        <w:pageBreakBefore w:val="0"/>
        <w:widowControl w:val="0"/>
        <w:numPr>
          <w:ilvl w:val="0"/>
          <w:numId w:val="0"/>
        </w:numPr>
        <w:kinsoku/>
        <w:wordWrap/>
        <w:overflowPunct/>
        <w:topLinePunct w:val="0"/>
        <w:autoSpaceDE/>
        <w:autoSpaceDN/>
        <w:bidi w:val="0"/>
        <w:spacing w:line="420" w:lineRule="exact"/>
        <w:ind w:left="0" w:firstLine="420" w:firstLineChars="200"/>
        <w:textAlignment w:val="auto"/>
        <w:rPr>
          <w:rStyle w:val="35"/>
          <w:rFonts w:hint="eastAsia" w:ascii="宋体" w:hAnsi="宋体" w:eastAsia="宋体" w:cs="宋体"/>
          <w:b/>
          <w:bCs/>
          <w:color w:val="auto"/>
          <w:sz w:val="21"/>
          <w:szCs w:val="21"/>
          <w:lang w:val="en-US" w:eastAsia="zh-CN" w:bidi="ar-SA"/>
        </w:rPr>
      </w:pPr>
      <w:r>
        <w:rPr>
          <w:rStyle w:val="35"/>
          <w:rFonts w:hint="eastAsia" w:ascii="宋体" w:hAnsi="宋体" w:eastAsia="宋体" w:cs="宋体"/>
          <w:b/>
          <w:bCs/>
          <w:color w:val="auto"/>
          <w:sz w:val="21"/>
          <w:szCs w:val="21"/>
          <w:lang w:val="en-US" w:eastAsia="zh-CN" w:bidi="ar-SA"/>
        </w:rPr>
        <w:t>六、联系事项：</w:t>
      </w:r>
    </w:p>
    <w:p>
      <w:pPr>
        <w:keepNext w:val="0"/>
        <w:keepLines w:val="0"/>
        <w:pageBreakBefore w:val="0"/>
        <w:widowControl w:val="0"/>
        <w:numPr>
          <w:ilvl w:val="0"/>
          <w:numId w:val="0"/>
        </w:numPr>
        <w:tabs>
          <w:tab w:val="left" w:pos="425"/>
          <w:tab w:val="left" w:pos="567"/>
        </w:tabs>
        <w:kinsoku/>
        <w:wordWrap/>
        <w:overflowPunct/>
        <w:topLinePunct w:val="0"/>
        <w:autoSpaceDE/>
        <w:autoSpaceDN/>
        <w:bidi w:val="0"/>
        <w:snapToGrid w:val="0"/>
        <w:spacing w:line="420" w:lineRule="exact"/>
        <w:ind w:left="0" w:leftChars="0" w:right="0" w:firstLine="420" w:firstLineChars="200"/>
        <w:jc w:val="both"/>
        <w:textAlignment w:val="auto"/>
        <w:rPr>
          <w:rStyle w:val="35"/>
          <w:rFonts w:hint="eastAsia" w:ascii="宋体" w:hAnsi="宋体" w:eastAsia="宋体" w:cs="宋体"/>
          <w:b w:val="0"/>
          <w:bCs w:val="0"/>
          <w:color w:val="auto"/>
          <w:kern w:val="0"/>
          <w:sz w:val="21"/>
          <w:szCs w:val="21"/>
          <w:lang w:val="en-US" w:eastAsia="zh-CN" w:bidi="ar-SA"/>
        </w:rPr>
      </w:pPr>
      <w:r>
        <w:rPr>
          <w:rStyle w:val="35"/>
          <w:rFonts w:hint="eastAsia" w:ascii="宋体" w:hAnsi="宋体" w:eastAsia="宋体" w:cs="宋体"/>
          <w:b w:val="0"/>
          <w:bCs w:val="0"/>
          <w:color w:val="auto"/>
          <w:kern w:val="2"/>
          <w:sz w:val="21"/>
          <w:szCs w:val="21"/>
          <w:lang w:val="en-US" w:eastAsia="zh-CN" w:bidi="ar-SA"/>
        </w:rPr>
        <w:t>采 购 人：</w:t>
      </w:r>
      <w:r>
        <w:rPr>
          <w:rStyle w:val="35"/>
          <w:rFonts w:hint="eastAsia" w:ascii="宋体" w:hAnsi="宋体" w:eastAsia="宋体" w:cs="宋体"/>
          <w:b w:val="0"/>
          <w:bCs w:val="0"/>
          <w:color w:val="auto"/>
          <w:kern w:val="0"/>
          <w:sz w:val="21"/>
          <w:szCs w:val="21"/>
          <w:lang w:val="en-US" w:eastAsia="zh-CN" w:bidi="ar-SA"/>
        </w:rPr>
        <w:t xml:space="preserve">茂名市妇幼保健院工会委员会 </w:t>
      </w:r>
    </w:p>
    <w:p>
      <w:pPr>
        <w:keepNext w:val="0"/>
        <w:keepLines w:val="0"/>
        <w:pageBreakBefore w:val="0"/>
        <w:widowControl w:val="0"/>
        <w:numPr>
          <w:ilvl w:val="0"/>
          <w:numId w:val="0"/>
        </w:numPr>
        <w:tabs>
          <w:tab w:val="left" w:pos="425"/>
          <w:tab w:val="left" w:pos="567"/>
        </w:tabs>
        <w:kinsoku/>
        <w:wordWrap/>
        <w:overflowPunct/>
        <w:topLinePunct w:val="0"/>
        <w:autoSpaceDE/>
        <w:autoSpaceDN/>
        <w:bidi w:val="0"/>
        <w:snapToGrid w:val="0"/>
        <w:spacing w:line="420" w:lineRule="exact"/>
        <w:ind w:left="0" w:leftChars="0" w:right="0" w:firstLine="420" w:firstLineChars="200"/>
        <w:jc w:val="both"/>
        <w:textAlignment w:val="auto"/>
        <w:rPr>
          <w:rStyle w:val="35"/>
          <w:rFonts w:hint="eastAsia" w:ascii="宋体" w:hAnsi="宋体" w:eastAsia="宋体" w:cs="宋体"/>
          <w:color w:val="auto"/>
          <w:sz w:val="21"/>
          <w:szCs w:val="21"/>
          <w:lang w:val="en-US" w:eastAsia="zh-CN" w:bidi="ar-SA"/>
        </w:rPr>
      </w:pPr>
      <w:r>
        <w:rPr>
          <w:rStyle w:val="35"/>
          <w:rFonts w:hint="eastAsia" w:ascii="宋体" w:hAnsi="宋体" w:eastAsia="宋体" w:cs="宋体"/>
          <w:bCs/>
          <w:color w:val="auto"/>
          <w:sz w:val="21"/>
          <w:szCs w:val="21"/>
          <w:lang w:val="en-US" w:eastAsia="zh-CN" w:bidi="ar-SA"/>
        </w:rPr>
        <w:t>地    址：</w:t>
      </w:r>
      <w:r>
        <w:rPr>
          <w:rStyle w:val="35"/>
          <w:rFonts w:hint="eastAsia" w:ascii="宋体" w:hAnsi="宋体" w:eastAsia="宋体" w:cs="宋体"/>
          <w:color w:val="auto"/>
          <w:sz w:val="21"/>
          <w:szCs w:val="21"/>
          <w:lang w:val="en-US" w:eastAsia="zh-CN" w:bidi="ar-SA"/>
        </w:rPr>
        <w:t>茂名市人民南路192号</w:t>
      </w:r>
    </w:p>
    <w:p>
      <w:pPr>
        <w:keepNext w:val="0"/>
        <w:keepLines w:val="0"/>
        <w:pageBreakBefore w:val="0"/>
        <w:widowControl w:val="0"/>
        <w:numPr>
          <w:ilvl w:val="0"/>
          <w:numId w:val="0"/>
        </w:numPr>
        <w:tabs>
          <w:tab w:val="left" w:pos="425"/>
          <w:tab w:val="left" w:pos="567"/>
        </w:tabs>
        <w:kinsoku/>
        <w:wordWrap/>
        <w:overflowPunct/>
        <w:topLinePunct w:val="0"/>
        <w:autoSpaceDE/>
        <w:autoSpaceDN/>
        <w:bidi w:val="0"/>
        <w:snapToGrid w:val="0"/>
        <w:spacing w:line="420" w:lineRule="exact"/>
        <w:ind w:left="0" w:leftChars="0" w:right="0" w:firstLine="420" w:firstLineChars="200"/>
        <w:jc w:val="both"/>
        <w:textAlignment w:val="auto"/>
        <w:rPr>
          <w:rStyle w:val="35"/>
          <w:rFonts w:hint="eastAsia" w:ascii="宋体" w:hAnsi="宋体" w:eastAsia="宋体" w:cs="宋体"/>
          <w:bCs/>
          <w:color w:val="auto"/>
          <w:kern w:val="2"/>
          <w:sz w:val="21"/>
          <w:szCs w:val="21"/>
          <w:lang w:val="en-US" w:eastAsia="zh-CN" w:bidi="ar-SA"/>
        </w:rPr>
      </w:pPr>
      <w:r>
        <w:rPr>
          <w:rStyle w:val="35"/>
          <w:rFonts w:hint="eastAsia" w:ascii="宋体" w:hAnsi="宋体" w:eastAsia="宋体" w:cs="宋体"/>
          <w:bCs/>
          <w:color w:val="auto"/>
          <w:kern w:val="2"/>
          <w:sz w:val="21"/>
          <w:szCs w:val="21"/>
          <w:lang w:val="en-US" w:eastAsia="zh-CN" w:bidi="ar-SA"/>
        </w:rPr>
        <w:t>联 系 人：黎女士</w:t>
      </w:r>
      <w:r>
        <w:rPr>
          <w:rStyle w:val="35"/>
          <w:rFonts w:hint="eastAsia" w:ascii="宋体" w:hAnsi="宋体" w:cs="宋体"/>
          <w:bCs/>
          <w:color w:val="auto"/>
          <w:kern w:val="2"/>
          <w:sz w:val="21"/>
          <w:szCs w:val="21"/>
          <w:lang w:val="en-US" w:eastAsia="zh-CN" w:bidi="ar-SA"/>
        </w:rPr>
        <w:t>、李先生</w:t>
      </w:r>
    </w:p>
    <w:p>
      <w:pPr>
        <w:keepNext w:val="0"/>
        <w:keepLines w:val="0"/>
        <w:pageBreakBefore w:val="0"/>
        <w:widowControl w:val="0"/>
        <w:numPr>
          <w:ilvl w:val="0"/>
          <w:numId w:val="0"/>
        </w:numPr>
        <w:tabs>
          <w:tab w:val="left" w:pos="425"/>
          <w:tab w:val="left" w:pos="567"/>
        </w:tabs>
        <w:kinsoku/>
        <w:wordWrap/>
        <w:overflowPunct/>
        <w:topLinePunct w:val="0"/>
        <w:autoSpaceDE/>
        <w:autoSpaceDN/>
        <w:bidi w:val="0"/>
        <w:snapToGrid w:val="0"/>
        <w:spacing w:line="420" w:lineRule="exact"/>
        <w:ind w:left="0" w:leftChars="0" w:right="0" w:firstLine="420" w:firstLineChars="200"/>
        <w:jc w:val="both"/>
        <w:textAlignment w:val="auto"/>
        <w:rPr>
          <w:rStyle w:val="35"/>
          <w:rFonts w:hint="eastAsia" w:ascii="宋体" w:hAnsi="宋体" w:eastAsia="宋体" w:cs="宋体"/>
          <w:bCs/>
          <w:color w:val="auto"/>
          <w:kern w:val="2"/>
          <w:sz w:val="21"/>
          <w:szCs w:val="21"/>
          <w:lang w:val="en-US" w:eastAsia="zh-CN" w:bidi="ar-SA"/>
        </w:rPr>
      </w:pPr>
      <w:r>
        <w:rPr>
          <w:rStyle w:val="35"/>
          <w:rFonts w:hint="eastAsia" w:ascii="宋体" w:hAnsi="宋体" w:eastAsia="宋体" w:cs="宋体"/>
          <w:bCs/>
          <w:color w:val="auto"/>
          <w:kern w:val="2"/>
          <w:sz w:val="21"/>
          <w:szCs w:val="21"/>
          <w:lang w:val="en-US" w:eastAsia="zh-CN" w:bidi="ar-SA"/>
        </w:rPr>
        <w:t>联系电话：0668-2921393</w:t>
      </w:r>
    </w:p>
    <w:p>
      <w:pPr>
        <w:keepNext w:val="0"/>
        <w:keepLines w:val="0"/>
        <w:pageBreakBefore w:val="0"/>
        <w:widowControl w:val="0"/>
        <w:numPr>
          <w:ilvl w:val="0"/>
          <w:numId w:val="0"/>
        </w:numPr>
        <w:tabs>
          <w:tab w:val="left" w:pos="425"/>
          <w:tab w:val="left" w:pos="567"/>
        </w:tabs>
        <w:kinsoku/>
        <w:wordWrap/>
        <w:overflowPunct/>
        <w:topLinePunct w:val="0"/>
        <w:autoSpaceDE/>
        <w:autoSpaceDN/>
        <w:bidi w:val="0"/>
        <w:snapToGrid w:val="0"/>
        <w:spacing w:line="420" w:lineRule="exact"/>
        <w:ind w:left="0" w:leftChars="0" w:right="0" w:firstLine="420" w:firstLineChars="200"/>
        <w:jc w:val="both"/>
        <w:textAlignment w:val="auto"/>
        <w:rPr>
          <w:rStyle w:val="35"/>
          <w:rFonts w:hint="eastAsia" w:ascii="宋体" w:hAnsi="宋体" w:eastAsia="宋体" w:cs="宋体"/>
          <w:bCs/>
          <w:color w:val="auto"/>
          <w:kern w:val="2"/>
          <w:sz w:val="21"/>
          <w:szCs w:val="21"/>
          <w:lang w:val="en-US" w:eastAsia="zh-CN" w:bidi="ar-SA"/>
        </w:rPr>
      </w:pPr>
      <w:r>
        <w:rPr>
          <w:rStyle w:val="35"/>
          <w:rFonts w:hint="eastAsia" w:ascii="宋体" w:hAnsi="宋体" w:eastAsia="宋体" w:cs="宋体"/>
          <w:bCs/>
          <w:color w:val="auto"/>
          <w:kern w:val="2"/>
          <w:sz w:val="21"/>
          <w:szCs w:val="21"/>
          <w:lang w:val="en-US" w:eastAsia="zh-CN" w:bidi="ar-SA"/>
        </w:rPr>
        <w:t>传    真：0668-2817680</w:t>
      </w:r>
    </w:p>
    <w:p>
      <w:pPr>
        <w:keepNext w:val="0"/>
        <w:keepLines w:val="0"/>
        <w:pageBreakBefore w:val="0"/>
        <w:widowControl w:val="0"/>
        <w:numPr>
          <w:ilvl w:val="0"/>
          <w:numId w:val="0"/>
        </w:numPr>
        <w:tabs>
          <w:tab w:val="left" w:pos="425"/>
          <w:tab w:val="left" w:pos="567"/>
        </w:tabs>
        <w:kinsoku/>
        <w:wordWrap/>
        <w:overflowPunct/>
        <w:topLinePunct w:val="0"/>
        <w:autoSpaceDE/>
        <w:autoSpaceDN/>
        <w:bidi w:val="0"/>
        <w:snapToGrid w:val="0"/>
        <w:spacing w:line="420" w:lineRule="exact"/>
        <w:ind w:left="0" w:leftChars="0" w:right="0" w:firstLine="420" w:firstLineChars="200"/>
        <w:jc w:val="both"/>
        <w:textAlignment w:val="auto"/>
        <w:rPr>
          <w:rStyle w:val="35"/>
          <w:rFonts w:hint="eastAsia" w:ascii="宋体" w:hAnsi="宋体" w:eastAsia="宋体" w:cs="宋体"/>
          <w:bCs/>
          <w:color w:val="auto"/>
          <w:kern w:val="2"/>
          <w:sz w:val="21"/>
          <w:szCs w:val="21"/>
          <w:lang w:val="en-US" w:eastAsia="zh-CN" w:bidi="ar-SA"/>
        </w:rPr>
      </w:pPr>
      <w:r>
        <w:rPr>
          <w:rStyle w:val="35"/>
          <w:rFonts w:hint="eastAsia" w:ascii="宋体" w:hAnsi="宋体" w:eastAsia="宋体" w:cs="宋体"/>
          <w:bCs/>
          <w:color w:val="auto"/>
          <w:kern w:val="2"/>
          <w:sz w:val="21"/>
          <w:szCs w:val="21"/>
          <w:lang w:val="en-US" w:eastAsia="zh-CN" w:bidi="ar-SA"/>
        </w:rPr>
        <w:t>邮    编：525000</w:t>
      </w:r>
    </w:p>
    <w:p>
      <w:pPr>
        <w:pStyle w:val="30"/>
        <w:numPr>
          <w:ilvl w:val="3"/>
          <w:numId w:val="0"/>
        </w:numPr>
        <w:snapToGrid w:val="0"/>
        <w:spacing w:line="500" w:lineRule="exact"/>
        <w:ind w:left="720" w:firstLine="554" w:firstLineChars="264"/>
        <w:jc w:val="both"/>
        <w:textAlignment w:val="auto"/>
        <w:rPr>
          <w:rStyle w:val="35"/>
          <w:rFonts w:ascii="宋体" w:hAnsi="宋体"/>
          <w:color w:val="auto"/>
          <w:kern w:val="2"/>
          <w:sz w:val="21"/>
          <w:szCs w:val="21"/>
          <w:lang w:val="en-US" w:eastAsia="zh-CN" w:bidi="ar-SA"/>
        </w:rPr>
      </w:pPr>
      <w:r>
        <w:rPr>
          <w:rStyle w:val="35"/>
          <w:rFonts w:ascii="宋体" w:hAnsi="宋体"/>
          <w:color w:val="auto"/>
          <w:kern w:val="2"/>
          <w:sz w:val="21"/>
          <w:szCs w:val="21"/>
          <w:lang w:val="en-US" w:eastAsia="zh-CN" w:bidi="ar-SA"/>
        </w:rPr>
        <w:t xml:space="preserve"> </w:t>
      </w:r>
    </w:p>
    <w:p>
      <w:pPr>
        <w:pStyle w:val="30"/>
        <w:numPr>
          <w:ilvl w:val="3"/>
          <w:numId w:val="0"/>
        </w:numPr>
        <w:snapToGrid w:val="0"/>
        <w:spacing w:line="500" w:lineRule="exact"/>
        <w:ind w:left="720" w:firstLine="554" w:firstLineChars="264"/>
        <w:jc w:val="both"/>
        <w:textAlignment w:val="auto"/>
        <w:rPr>
          <w:rStyle w:val="35"/>
          <w:rFonts w:ascii="宋体" w:hAnsi="宋体"/>
          <w:color w:val="auto"/>
          <w:kern w:val="2"/>
          <w:sz w:val="21"/>
          <w:szCs w:val="21"/>
          <w:lang w:val="en-US" w:eastAsia="zh-CN" w:bidi="ar-SA"/>
        </w:rPr>
      </w:pPr>
    </w:p>
    <w:p>
      <w:pPr>
        <w:pStyle w:val="30"/>
        <w:numPr>
          <w:ilvl w:val="3"/>
          <w:numId w:val="0"/>
        </w:numPr>
        <w:snapToGrid w:val="0"/>
        <w:spacing w:line="500" w:lineRule="exact"/>
        <w:ind w:left="720" w:firstLine="554" w:firstLineChars="264"/>
        <w:jc w:val="both"/>
        <w:textAlignment w:val="auto"/>
        <w:rPr>
          <w:rStyle w:val="35"/>
          <w:rFonts w:ascii="宋体" w:hAnsi="宋体"/>
          <w:color w:val="auto"/>
          <w:kern w:val="2"/>
          <w:sz w:val="21"/>
          <w:szCs w:val="21"/>
          <w:lang w:val="en-US" w:eastAsia="zh-CN" w:bidi="ar-SA"/>
        </w:rPr>
      </w:pPr>
    </w:p>
    <w:p>
      <w:pPr>
        <w:tabs>
          <w:tab w:val="right" w:pos="9180"/>
        </w:tabs>
        <w:snapToGrid w:val="0"/>
        <w:spacing w:line="500" w:lineRule="exact"/>
        <w:ind w:firstLine="435"/>
        <w:jc w:val="center"/>
        <w:textAlignment w:val="auto"/>
        <w:rPr>
          <w:rFonts w:hint="default"/>
          <w:lang w:val="en-US" w:eastAsia="zh-CN"/>
        </w:rPr>
      </w:pPr>
      <w:r>
        <w:rPr>
          <w:rStyle w:val="35"/>
          <w:rFonts w:hint="eastAsia" w:ascii="宋体" w:hAnsi="宋体"/>
          <w:b/>
          <w:color w:val="auto"/>
          <w:sz w:val="21"/>
          <w:szCs w:val="21"/>
          <w:lang w:val="en-US" w:eastAsia="zh-CN" w:bidi="ar-SA"/>
        </w:rPr>
        <w:t xml:space="preserve">                                        </w:t>
      </w:r>
      <w:r>
        <w:rPr>
          <w:rStyle w:val="35"/>
          <w:rFonts w:ascii="宋体" w:hAnsi="宋体"/>
          <w:b/>
          <w:color w:val="auto"/>
          <w:sz w:val="21"/>
          <w:szCs w:val="21"/>
          <w:lang w:val="en-US" w:eastAsia="zh-CN" w:bidi="ar-SA"/>
        </w:rPr>
        <w:t>茂名市妇幼保健院</w:t>
      </w:r>
      <w:r>
        <w:rPr>
          <w:rStyle w:val="35"/>
          <w:rFonts w:hint="eastAsia" w:ascii="宋体" w:hAnsi="宋体"/>
          <w:b/>
          <w:color w:val="auto"/>
          <w:sz w:val="21"/>
          <w:szCs w:val="21"/>
          <w:lang w:val="en-US" w:eastAsia="zh-CN" w:bidi="ar-SA"/>
        </w:rPr>
        <w:t xml:space="preserve">工会委员会 </w:t>
      </w:r>
    </w:p>
    <w:p>
      <w:pPr>
        <w:snapToGrid w:val="0"/>
        <w:spacing w:line="500" w:lineRule="exact"/>
        <w:ind w:firstLine="435"/>
        <w:jc w:val="center"/>
        <w:textAlignment w:val="auto"/>
        <w:rPr>
          <w:rStyle w:val="35"/>
          <w:rFonts w:ascii="宋体" w:hAnsi="宋体"/>
          <w:b/>
          <w:color w:val="auto"/>
          <w:sz w:val="21"/>
          <w:szCs w:val="21"/>
          <w:lang w:val="en-US" w:eastAsia="zh-CN" w:bidi="ar-SA"/>
        </w:rPr>
      </w:pPr>
      <w:r>
        <w:rPr>
          <w:rStyle w:val="35"/>
          <w:rFonts w:hint="eastAsia" w:ascii="宋体" w:hAnsi="宋体"/>
          <w:b/>
          <w:color w:val="auto"/>
          <w:sz w:val="21"/>
          <w:szCs w:val="21"/>
          <w:lang w:val="en-US" w:eastAsia="zh-CN" w:bidi="ar-SA"/>
        </w:rPr>
        <w:t xml:space="preserve">                                        </w:t>
      </w:r>
      <w:r>
        <w:rPr>
          <w:rStyle w:val="35"/>
          <w:rFonts w:ascii="宋体" w:hAnsi="宋体"/>
          <w:b/>
          <w:color w:val="auto"/>
          <w:sz w:val="21"/>
          <w:szCs w:val="21"/>
          <w:lang w:val="en-US" w:eastAsia="zh-CN" w:bidi="ar-SA"/>
        </w:rPr>
        <w:t>202</w:t>
      </w:r>
      <w:r>
        <w:rPr>
          <w:rStyle w:val="35"/>
          <w:rFonts w:hint="eastAsia" w:ascii="宋体" w:hAnsi="宋体"/>
          <w:b/>
          <w:color w:val="auto"/>
          <w:sz w:val="21"/>
          <w:szCs w:val="21"/>
          <w:lang w:val="en-US" w:eastAsia="zh-CN" w:bidi="ar-SA"/>
        </w:rPr>
        <w:t>4</w:t>
      </w:r>
      <w:r>
        <w:rPr>
          <w:rStyle w:val="35"/>
          <w:rFonts w:ascii="宋体" w:hAnsi="宋体"/>
          <w:b/>
          <w:color w:val="auto"/>
          <w:sz w:val="21"/>
          <w:szCs w:val="21"/>
          <w:lang w:val="en-US" w:eastAsia="zh-CN" w:bidi="ar-SA"/>
        </w:rPr>
        <w:t>年</w:t>
      </w:r>
      <w:r>
        <w:rPr>
          <w:rStyle w:val="35"/>
          <w:rFonts w:hint="eastAsia" w:ascii="宋体" w:hAnsi="宋体"/>
          <w:b/>
          <w:color w:val="auto"/>
          <w:sz w:val="21"/>
          <w:szCs w:val="21"/>
          <w:lang w:val="en-US" w:eastAsia="zh-CN" w:bidi="ar-SA"/>
        </w:rPr>
        <w:t>5</w:t>
      </w:r>
      <w:r>
        <w:rPr>
          <w:rStyle w:val="35"/>
          <w:rFonts w:ascii="宋体" w:hAnsi="宋体"/>
          <w:b/>
          <w:color w:val="auto"/>
          <w:sz w:val="21"/>
          <w:szCs w:val="21"/>
          <w:lang w:val="en-US" w:eastAsia="zh-CN" w:bidi="ar-SA"/>
        </w:rPr>
        <w:t>月</w:t>
      </w:r>
      <w:r>
        <w:rPr>
          <w:rStyle w:val="35"/>
          <w:rFonts w:hint="eastAsia" w:ascii="宋体" w:hAnsi="宋体"/>
          <w:b/>
          <w:color w:val="auto"/>
          <w:sz w:val="21"/>
          <w:szCs w:val="21"/>
          <w:lang w:val="en-US" w:eastAsia="zh-CN" w:bidi="ar-SA"/>
        </w:rPr>
        <w:t>15</w:t>
      </w:r>
      <w:bookmarkStart w:id="31" w:name="_GoBack"/>
      <w:bookmarkEnd w:id="31"/>
      <w:r>
        <w:rPr>
          <w:rStyle w:val="35"/>
          <w:rFonts w:ascii="宋体" w:hAnsi="宋体"/>
          <w:b/>
          <w:color w:val="auto"/>
          <w:sz w:val="21"/>
          <w:szCs w:val="21"/>
          <w:lang w:val="en-US" w:eastAsia="zh-CN" w:bidi="ar-SA"/>
        </w:rPr>
        <w:t>日</w:t>
      </w:r>
    </w:p>
    <w:p>
      <w:pPr>
        <w:spacing w:line="500" w:lineRule="exact"/>
        <w:textAlignment w:val="auto"/>
        <w:rPr>
          <w:rStyle w:val="35"/>
          <w:rFonts w:ascii="Calibri" w:hAnsi="Calibri"/>
          <w:sz w:val="21"/>
          <w:szCs w:val="21"/>
          <w:lang w:val="en-US" w:eastAsia="zh-CN" w:bidi="ar-SA"/>
        </w:rPr>
      </w:pPr>
    </w:p>
    <w:p>
      <w:pPr>
        <w:widowControl w:val="0"/>
        <w:numPr>
          <w:ilvl w:val="0"/>
          <w:numId w:val="0"/>
        </w:numPr>
        <w:wordWrap/>
        <w:adjustRightInd/>
        <w:snapToGrid/>
        <w:spacing w:line="400" w:lineRule="exact"/>
        <w:ind w:leftChars="200" w:right="0"/>
        <w:jc w:val="left"/>
        <w:textAlignment w:val="auto"/>
        <w:outlineLvl w:val="9"/>
        <w:rPr>
          <w:rStyle w:val="35"/>
          <w:rFonts w:hint="eastAsia" w:ascii="宋体" w:hAnsi="宋体"/>
          <w:b w:val="0"/>
          <w:bCs w:val="0"/>
          <w:color w:val="auto"/>
          <w:kern w:val="2"/>
          <w:sz w:val="21"/>
          <w:szCs w:val="24"/>
          <w:lang w:val="en-US" w:eastAsia="zh-CN" w:bidi="ar-SA"/>
        </w:rPr>
      </w:pPr>
    </w:p>
    <w:p>
      <w:pPr>
        <w:pStyle w:val="6"/>
        <w:rPr>
          <w:rStyle w:val="35"/>
          <w:rFonts w:hint="eastAsia" w:ascii="宋体" w:hAnsi="宋体"/>
          <w:b w:val="0"/>
          <w:bCs w:val="0"/>
          <w:color w:val="auto"/>
          <w:kern w:val="2"/>
          <w:sz w:val="21"/>
          <w:szCs w:val="24"/>
          <w:lang w:val="en-US" w:eastAsia="zh-CN" w:bidi="ar-SA"/>
        </w:rPr>
      </w:pPr>
    </w:p>
    <w:p>
      <w:pPr>
        <w:pStyle w:val="6"/>
        <w:rPr>
          <w:rStyle w:val="35"/>
          <w:rFonts w:hint="eastAsia" w:ascii="宋体" w:hAnsi="宋体"/>
          <w:b w:val="0"/>
          <w:bCs w:val="0"/>
          <w:color w:val="auto"/>
          <w:kern w:val="2"/>
          <w:sz w:val="21"/>
          <w:szCs w:val="24"/>
          <w:lang w:val="en-US" w:eastAsia="zh-CN" w:bidi="ar-SA"/>
        </w:rPr>
      </w:pPr>
    </w:p>
    <w:p>
      <w:pPr>
        <w:pStyle w:val="6"/>
        <w:rPr>
          <w:rStyle w:val="35"/>
          <w:rFonts w:hint="eastAsia" w:ascii="宋体" w:hAnsi="宋体"/>
          <w:b w:val="0"/>
          <w:bCs w:val="0"/>
          <w:color w:val="auto"/>
          <w:kern w:val="2"/>
          <w:sz w:val="21"/>
          <w:szCs w:val="24"/>
          <w:lang w:val="en-US" w:eastAsia="zh-CN" w:bidi="ar-SA"/>
        </w:rPr>
      </w:pPr>
    </w:p>
    <w:p>
      <w:pPr>
        <w:pStyle w:val="6"/>
        <w:rPr>
          <w:rStyle w:val="35"/>
          <w:rFonts w:hint="eastAsia" w:ascii="宋体" w:hAnsi="宋体"/>
          <w:b w:val="0"/>
          <w:bCs w:val="0"/>
          <w:color w:val="auto"/>
          <w:kern w:val="2"/>
          <w:sz w:val="21"/>
          <w:szCs w:val="24"/>
          <w:lang w:val="en-US" w:eastAsia="zh-CN" w:bidi="ar-SA"/>
        </w:rPr>
      </w:pPr>
    </w:p>
    <w:p>
      <w:pPr>
        <w:pStyle w:val="6"/>
        <w:rPr>
          <w:rStyle w:val="35"/>
          <w:rFonts w:hint="eastAsia" w:ascii="宋体" w:hAnsi="宋体"/>
          <w:b w:val="0"/>
          <w:bCs w:val="0"/>
          <w:color w:val="auto"/>
          <w:kern w:val="2"/>
          <w:sz w:val="21"/>
          <w:szCs w:val="24"/>
          <w:lang w:val="en-US" w:eastAsia="zh-CN" w:bidi="ar-SA"/>
        </w:rPr>
      </w:pPr>
    </w:p>
    <w:p>
      <w:pPr>
        <w:pStyle w:val="6"/>
        <w:rPr>
          <w:rStyle w:val="35"/>
          <w:rFonts w:hint="eastAsia" w:ascii="宋体" w:hAnsi="宋体"/>
          <w:b w:val="0"/>
          <w:bCs w:val="0"/>
          <w:color w:val="auto"/>
          <w:kern w:val="2"/>
          <w:sz w:val="21"/>
          <w:szCs w:val="24"/>
          <w:lang w:val="en-US" w:eastAsia="zh-CN" w:bidi="ar-SA"/>
        </w:rPr>
      </w:pPr>
    </w:p>
    <w:p>
      <w:pPr>
        <w:pStyle w:val="6"/>
        <w:rPr>
          <w:rStyle w:val="35"/>
          <w:rFonts w:hint="eastAsia" w:ascii="宋体" w:hAnsi="宋体"/>
          <w:b w:val="0"/>
          <w:bCs w:val="0"/>
          <w:color w:val="auto"/>
          <w:kern w:val="2"/>
          <w:sz w:val="21"/>
          <w:szCs w:val="24"/>
          <w:lang w:val="en-US" w:eastAsia="zh-CN" w:bidi="ar-SA"/>
        </w:rPr>
      </w:pPr>
    </w:p>
    <w:p>
      <w:pPr>
        <w:pStyle w:val="6"/>
        <w:jc w:val="center"/>
        <w:rPr>
          <w:rStyle w:val="35"/>
          <w:rFonts w:hint="eastAsia" w:ascii="宋体" w:hAnsi="宋体"/>
          <w:b w:val="0"/>
          <w:bCs w:val="0"/>
          <w:color w:val="auto"/>
          <w:kern w:val="2"/>
          <w:sz w:val="21"/>
          <w:szCs w:val="24"/>
          <w:lang w:val="en-US" w:eastAsia="zh-CN" w:bidi="ar-SA"/>
        </w:rPr>
      </w:pPr>
      <w:bookmarkStart w:id="3" w:name="_Toc363207412"/>
      <w:bookmarkStart w:id="4" w:name="_Toc455083851"/>
      <w:bookmarkStart w:id="5" w:name="_Toc401914352"/>
      <w:r>
        <w:rPr>
          <w:rFonts w:hint="eastAsia" w:ascii="方正小标宋简体" w:hAnsi="新宋体" w:eastAsia="方正小标宋简体"/>
          <w:b/>
          <w:kern w:val="0"/>
          <w:sz w:val="44"/>
          <w:szCs w:val="44"/>
          <w:highlight w:val="blue"/>
          <w:shd w:val="clear" w:color="auto" w:fill="002060"/>
        </w:rPr>
        <w:t>第二部分　</w:t>
      </w:r>
      <w:bookmarkEnd w:id="3"/>
      <w:bookmarkEnd w:id="4"/>
      <w:bookmarkEnd w:id="5"/>
      <w:r>
        <w:rPr>
          <w:rFonts w:hint="eastAsia" w:ascii="方正小标宋简体" w:hAnsi="新宋体" w:eastAsia="方正小标宋简体"/>
          <w:b/>
          <w:kern w:val="0"/>
          <w:sz w:val="44"/>
          <w:szCs w:val="44"/>
          <w:highlight w:val="blue"/>
          <w:shd w:val="clear" w:color="auto" w:fill="002060"/>
          <w:lang w:eastAsia="zh-CN"/>
        </w:rPr>
        <w:t>采购需求</w:t>
      </w:r>
    </w:p>
    <w:p>
      <w:pPr>
        <w:widowControl w:val="0"/>
        <w:numPr>
          <w:ilvl w:val="0"/>
          <w:numId w:val="0"/>
        </w:numPr>
        <w:wordWrap/>
        <w:adjustRightInd/>
        <w:snapToGrid/>
        <w:spacing w:line="400" w:lineRule="exact"/>
        <w:ind w:leftChars="200" w:right="0"/>
        <w:jc w:val="left"/>
        <w:textAlignment w:val="auto"/>
        <w:outlineLvl w:val="9"/>
        <w:rPr>
          <w:rStyle w:val="35"/>
          <w:rFonts w:hint="eastAsia" w:ascii="宋体" w:hAnsi="宋体"/>
          <w:b w:val="0"/>
          <w:bCs w:val="0"/>
          <w:color w:val="auto"/>
          <w:kern w:val="2"/>
          <w:sz w:val="21"/>
          <w:szCs w:val="24"/>
          <w:lang w:val="en-US" w:eastAsia="zh-CN" w:bidi="ar-SA"/>
        </w:rPr>
      </w:pPr>
    </w:p>
    <w:p>
      <w:pPr>
        <w:widowControl/>
        <w:wordWrap/>
        <w:adjustRightInd/>
        <w:snapToGrid/>
        <w:spacing w:line="460" w:lineRule="exact"/>
        <w:ind w:left="0" w:leftChars="0" w:right="0" w:firstLine="0" w:firstLineChars="0"/>
        <w:jc w:val="left"/>
        <w:outlineLvl w:val="9"/>
        <w:rPr>
          <w:rStyle w:val="35"/>
          <w:rFonts w:hint="eastAsia" w:ascii="宋体" w:hAnsi="宋体"/>
          <w:b/>
          <w:bCs/>
          <w:color w:val="auto"/>
          <w:kern w:val="2"/>
          <w:sz w:val="21"/>
          <w:szCs w:val="24"/>
          <w:lang w:val="en-US" w:eastAsia="zh-CN" w:bidi="ar-SA"/>
        </w:rPr>
      </w:pPr>
      <w:r>
        <w:rPr>
          <w:rFonts w:hint="eastAsia" w:ascii="宋体" w:hAnsi="宋体"/>
          <w:kern w:val="0"/>
          <w:szCs w:val="21"/>
          <w:lang w:val="en-US" w:eastAsia="zh-CN"/>
        </w:rPr>
        <w:t xml:space="preserve">   </w:t>
      </w:r>
      <w:r>
        <w:rPr>
          <w:rFonts w:hint="eastAsia" w:ascii="宋体" w:hAnsi="宋体"/>
          <w:b/>
          <w:bCs/>
          <w:kern w:val="0"/>
          <w:szCs w:val="21"/>
          <w:lang w:val="en-US" w:eastAsia="zh-CN"/>
        </w:rPr>
        <w:t xml:space="preserve">  </w:t>
      </w:r>
      <w:r>
        <w:rPr>
          <w:rFonts w:hint="eastAsia" w:ascii="宋体" w:hAnsi="宋体"/>
          <w:b/>
          <w:bCs/>
          <w:kern w:val="0"/>
          <w:szCs w:val="21"/>
          <w:highlight w:val="yellow"/>
          <w:lang w:val="en-US" w:eastAsia="zh-CN"/>
        </w:rPr>
        <w:t>第二部分</w:t>
      </w:r>
      <w:r>
        <w:rPr>
          <w:rFonts w:hint="eastAsia" w:ascii="宋体" w:hAnsi="宋体" w:eastAsia="宋体" w:cs="宋体"/>
          <w:b/>
          <w:bCs/>
          <w:color w:val="000000" w:themeColor="text1"/>
          <w:kern w:val="0"/>
          <w:sz w:val="21"/>
          <w:szCs w:val="21"/>
          <w:highlight w:val="yellow"/>
        </w:rPr>
        <w:t>《</w:t>
      </w:r>
      <w:r>
        <w:rPr>
          <w:rFonts w:hint="eastAsia" w:ascii="宋体" w:hAnsi="宋体" w:cs="宋体"/>
          <w:b/>
          <w:bCs/>
          <w:color w:val="000000" w:themeColor="text1"/>
          <w:kern w:val="0"/>
          <w:sz w:val="21"/>
          <w:szCs w:val="21"/>
          <w:highlight w:val="yellow"/>
          <w:lang w:eastAsia="zh-CN"/>
        </w:rPr>
        <w:t>采购</w:t>
      </w:r>
      <w:r>
        <w:rPr>
          <w:rFonts w:hint="eastAsia" w:ascii="宋体" w:hAnsi="宋体" w:eastAsia="宋体" w:cs="宋体"/>
          <w:b/>
          <w:bCs/>
          <w:color w:val="000000" w:themeColor="text1"/>
          <w:kern w:val="0"/>
          <w:sz w:val="21"/>
          <w:szCs w:val="21"/>
          <w:highlight w:val="yellow"/>
        </w:rPr>
        <w:t>需求》中</w:t>
      </w:r>
      <w:r>
        <w:rPr>
          <w:rFonts w:hint="eastAsia" w:ascii="宋体" w:hAnsi="宋体" w:cs="宋体"/>
          <w:b/>
          <w:bCs/>
          <w:color w:val="000000" w:themeColor="text1"/>
          <w:kern w:val="0"/>
          <w:sz w:val="21"/>
          <w:szCs w:val="21"/>
          <w:highlight w:val="yellow"/>
          <w:lang w:eastAsia="zh-CN"/>
        </w:rPr>
        <w:t>的条款必须对应第三部分《报价文件》“</w:t>
      </w:r>
      <w:r>
        <w:rPr>
          <w:rFonts w:hint="eastAsia" w:ascii="宋体" w:hAnsi="宋体" w:cs="宋体"/>
          <w:b/>
          <w:bCs/>
          <w:color w:val="000000" w:themeColor="text1"/>
          <w:kern w:val="0"/>
          <w:sz w:val="21"/>
          <w:szCs w:val="21"/>
          <w:highlight w:val="yellow"/>
          <w:lang w:val="en-US" w:eastAsia="zh-CN"/>
        </w:rPr>
        <w:t>1.8采购需求响应一览表</w:t>
      </w:r>
      <w:r>
        <w:rPr>
          <w:rFonts w:hint="eastAsia" w:ascii="宋体" w:hAnsi="宋体" w:cs="宋体"/>
          <w:b/>
          <w:bCs/>
          <w:color w:val="000000" w:themeColor="text1"/>
          <w:kern w:val="0"/>
          <w:sz w:val="21"/>
          <w:szCs w:val="21"/>
          <w:highlight w:val="yellow"/>
          <w:lang w:eastAsia="zh-CN"/>
        </w:rPr>
        <w:t>”逐条响应，</w:t>
      </w:r>
      <w:r>
        <w:rPr>
          <w:rFonts w:hint="eastAsia" w:ascii="宋体" w:hAnsi="宋体" w:eastAsia="宋体" w:cs="宋体"/>
          <w:b/>
          <w:bCs/>
          <w:color w:val="000000" w:themeColor="text1"/>
          <w:kern w:val="0"/>
          <w:sz w:val="21"/>
          <w:szCs w:val="21"/>
          <w:highlight w:val="yellow"/>
        </w:rPr>
        <w:t>标注有“★”号的条款必须实质性响应，负偏离（不满足要求）将导致投标无效。</w:t>
      </w:r>
    </w:p>
    <w:p>
      <w:pPr>
        <w:widowControl/>
        <w:numPr>
          <w:ilvl w:val="0"/>
          <w:numId w:val="0"/>
        </w:numPr>
        <w:wordWrap/>
        <w:adjustRightInd/>
        <w:snapToGrid/>
        <w:spacing w:line="460" w:lineRule="exact"/>
        <w:ind w:left="0" w:leftChars="0" w:right="0" w:firstLine="0" w:firstLineChars="0"/>
        <w:jc w:val="left"/>
        <w:textAlignment w:val="auto"/>
        <w:outlineLvl w:val="9"/>
        <w:rPr>
          <w:rStyle w:val="35"/>
          <w:rFonts w:ascii="宋体" w:hAnsi="宋体" w:eastAsia="宋体" w:cs="宋体"/>
          <w:b/>
          <w:bCs/>
          <w:color w:val="auto"/>
          <w:kern w:val="0"/>
          <w:sz w:val="21"/>
          <w:szCs w:val="21"/>
          <w:lang w:val="en-US" w:eastAsia="zh-CN" w:bidi="ar-SA"/>
        </w:rPr>
      </w:pPr>
      <w:r>
        <w:rPr>
          <w:rStyle w:val="35"/>
          <w:rFonts w:hint="eastAsia" w:ascii="宋体" w:hAnsi="宋体" w:cs="宋体"/>
          <w:b/>
          <w:bCs/>
          <w:color w:val="auto"/>
          <w:kern w:val="0"/>
          <w:sz w:val="21"/>
          <w:szCs w:val="21"/>
          <w:lang w:val="en-US" w:eastAsia="zh-CN" w:bidi="ar-SA"/>
        </w:rPr>
        <w:t xml:space="preserve">    一、</w:t>
      </w:r>
      <w:r>
        <w:rPr>
          <w:rStyle w:val="35"/>
          <w:rFonts w:ascii="宋体" w:hAnsi="宋体" w:eastAsia="宋体" w:cs="宋体"/>
          <w:b/>
          <w:bCs/>
          <w:color w:val="auto"/>
          <w:kern w:val="0"/>
          <w:sz w:val="21"/>
          <w:szCs w:val="21"/>
          <w:lang w:val="en-US" w:eastAsia="zh-CN" w:bidi="ar-SA"/>
        </w:rPr>
        <w:t>采购需求一览表</w:t>
      </w:r>
    </w:p>
    <w:tbl>
      <w:tblPr>
        <w:tblStyle w:val="16"/>
        <w:tblW w:w="8948"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3"/>
        <w:gridCol w:w="2580"/>
        <w:gridCol w:w="1230"/>
        <w:gridCol w:w="1230"/>
        <w:gridCol w:w="1380"/>
        <w:gridCol w:w="1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center"/>
              <w:textAlignment w:val="auto"/>
              <w:outlineLvl w:val="9"/>
              <w:rPr>
                <w:rFonts w:hint="eastAsia" w:ascii="宋体" w:hAnsi="宋体" w:eastAsia="宋体" w:cs="宋体"/>
                <w:b w:val="0"/>
                <w:bCs/>
                <w:spacing w:val="0"/>
                <w:sz w:val="21"/>
                <w:szCs w:val="21"/>
                <w:lang w:eastAsia="zh-CN"/>
              </w:rPr>
            </w:pPr>
            <w:r>
              <w:rPr>
                <w:rFonts w:hint="eastAsia" w:ascii="宋体" w:hAnsi="宋体" w:cs="宋体"/>
                <w:b w:val="0"/>
                <w:bCs/>
                <w:spacing w:val="0"/>
                <w:sz w:val="21"/>
                <w:szCs w:val="21"/>
                <w:lang w:eastAsia="zh-CN"/>
              </w:rPr>
              <w:t>序号</w:t>
            </w:r>
          </w:p>
        </w:tc>
        <w:tc>
          <w:tcPr>
            <w:tcW w:w="25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center"/>
              <w:textAlignment w:val="auto"/>
              <w:outlineLvl w:val="9"/>
              <w:rPr>
                <w:rStyle w:val="35"/>
                <w:rFonts w:ascii="宋体" w:hAnsi="宋体" w:eastAsia="宋体" w:cs="宋体"/>
                <w:b w:val="0"/>
                <w:bCs/>
                <w:color w:val="auto"/>
                <w:sz w:val="21"/>
                <w:szCs w:val="21"/>
                <w:lang w:val="en-US" w:eastAsia="zh-CN" w:bidi="ar-SA"/>
              </w:rPr>
            </w:pPr>
            <w:r>
              <w:rPr>
                <w:rFonts w:hint="eastAsia" w:ascii="宋体" w:hAnsi="宋体" w:cs="宋体"/>
                <w:b w:val="0"/>
                <w:bCs/>
                <w:spacing w:val="0"/>
                <w:sz w:val="21"/>
                <w:szCs w:val="21"/>
              </w:rPr>
              <w:t>采购内容</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spacing w:line="300" w:lineRule="exact"/>
              <w:ind w:left="0" w:leftChars="0" w:right="0" w:firstLine="0" w:firstLineChars="0"/>
              <w:jc w:val="center"/>
              <w:textAlignment w:val="auto"/>
              <w:outlineLvl w:val="9"/>
              <w:rPr>
                <w:rFonts w:hint="eastAsia" w:ascii="宋体" w:hAnsi="宋体" w:cs="宋体"/>
                <w:b w:val="0"/>
                <w:bCs/>
                <w:spacing w:val="0"/>
                <w:sz w:val="21"/>
                <w:szCs w:val="21"/>
                <w:lang w:eastAsia="zh-CN"/>
              </w:rPr>
            </w:pPr>
            <w:r>
              <w:rPr>
                <w:rFonts w:hint="eastAsia" w:ascii="宋体" w:hAnsi="宋体" w:cs="宋体"/>
                <w:b w:val="0"/>
                <w:bCs/>
                <w:spacing w:val="0"/>
                <w:sz w:val="21"/>
                <w:szCs w:val="21"/>
                <w:lang w:eastAsia="zh-CN"/>
              </w:rPr>
              <w:t>预算单价</w:t>
            </w:r>
          </w:p>
          <w:p>
            <w:pPr>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center"/>
              <w:textAlignment w:val="auto"/>
              <w:outlineLvl w:val="9"/>
              <w:rPr>
                <w:rStyle w:val="35"/>
                <w:rFonts w:hint="eastAsia" w:ascii="宋体" w:hAnsi="宋体"/>
                <w:b w:val="0"/>
                <w:bCs/>
                <w:color w:val="auto"/>
                <w:sz w:val="21"/>
                <w:szCs w:val="21"/>
                <w:lang w:val="en-US" w:eastAsia="zh-CN" w:bidi="ar-SA"/>
              </w:rPr>
            </w:pPr>
            <w:r>
              <w:rPr>
                <w:rFonts w:hint="eastAsia" w:ascii="宋体" w:hAnsi="宋体" w:cs="宋体"/>
                <w:b w:val="0"/>
                <w:bCs/>
                <w:spacing w:val="0"/>
                <w:sz w:val="21"/>
                <w:szCs w:val="21"/>
                <w:lang w:eastAsia="zh-CN"/>
              </w:rPr>
              <w:t>（元</w:t>
            </w:r>
            <w:r>
              <w:rPr>
                <w:rFonts w:hint="eastAsia" w:ascii="宋体" w:hAnsi="宋体" w:cs="宋体"/>
                <w:b w:val="0"/>
                <w:bCs/>
                <w:spacing w:val="0"/>
                <w:sz w:val="21"/>
                <w:szCs w:val="21"/>
                <w:lang w:val="en-US" w:eastAsia="zh-CN"/>
              </w:rPr>
              <w:t>/份</w:t>
            </w:r>
            <w:r>
              <w:rPr>
                <w:rFonts w:hint="eastAsia" w:ascii="宋体" w:hAnsi="宋体" w:cs="宋体"/>
                <w:b w:val="0"/>
                <w:bCs/>
                <w:spacing w:val="0"/>
                <w:sz w:val="21"/>
                <w:szCs w:val="21"/>
                <w:lang w:eastAsia="zh-CN"/>
              </w:rPr>
              <w:t>）</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center"/>
              <w:textAlignment w:val="auto"/>
              <w:outlineLvl w:val="9"/>
              <w:rPr>
                <w:rFonts w:hint="eastAsia" w:ascii="宋体" w:hAnsi="宋体" w:cs="宋体"/>
                <w:b w:val="0"/>
                <w:bCs/>
                <w:spacing w:val="0"/>
                <w:sz w:val="21"/>
                <w:szCs w:val="21"/>
                <w:lang w:eastAsia="zh-CN"/>
              </w:rPr>
            </w:pPr>
            <w:r>
              <w:rPr>
                <w:rFonts w:hint="eastAsia" w:ascii="宋体" w:hAnsi="宋体" w:cs="宋体"/>
                <w:b w:val="0"/>
                <w:bCs/>
                <w:spacing w:val="0"/>
                <w:sz w:val="21"/>
                <w:szCs w:val="21"/>
                <w:lang w:eastAsia="zh-CN"/>
              </w:rPr>
              <w:t>预算数量</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center"/>
              <w:textAlignment w:val="auto"/>
              <w:outlineLvl w:val="9"/>
              <w:rPr>
                <w:rFonts w:hint="eastAsia" w:ascii="宋体" w:hAnsi="宋体" w:cs="宋体"/>
                <w:b w:val="0"/>
                <w:bCs/>
                <w:spacing w:val="0"/>
                <w:sz w:val="21"/>
                <w:szCs w:val="21"/>
                <w:lang w:eastAsia="zh-CN"/>
              </w:rPr>
            </w:pPr>
            <w:r>
              <w:rPr>
                <w:rFonts w:hint="eastAsia" w:ascii="宋体" w:hAnsi="宋体" w:cs="宋体"/>
                <w:b w:val="0"/>
                <w:bCs/>
                <w:spacing w:val="0"/>
                <w:sz w:val="21"/>
                <w:szCs w:val="21"/>
                <w:lang w:eastAsia="zh-CN"/>
              </w:rPr>
              <w:t>预算总金额（元）</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center"/>
              <w:textAlignment w:val="auto"/>
              <w:outlineLvl w:val="9"/>
              <w:rPr>
                <w:rFonts w:hint="eastAsia" w:ascii="宋体" w:hAnsi="宋体" w:cs="宋体"/>
                <w:b w:val="0"/>
                <w:bCs/>
                <w:spacing w:val="0"/>
                <w:sz w:val="21"/>
                <w:szCs w:val="21"/>
                <w:lang w:eastAsia="zh-CN"/>
              </w:rPr>
            </w:pPr>
            <w:r>
              <w:rPr>
                <w:rFonts w:hint="eastAsia" w:ascii="宋体" w:hAnsi="宋体" w:cs="宋体"/>
                <w:b w:val="0"/>
                <w:bCs/>
                <w:spacing w:val="0"/>
                <w:sz w:val="21"/>
                <w:szCs w:val="21"/>
                <w:lang w:eastAsia="zh-CN"/>
              </w:rPr>
              <w:t>交货期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center"/>
              <w:textAlignment w:val="auto"/>
              <w:outlineLvl w:val="9"/>
              <w:rPr>
                <w:rStyle w:val="35"/>
                <w:rFonts w:hint="default" w:ascii="宋体" w:hAnsi="宋体" w:cs="宋体"/>
                <w:b w:val="0"/>
                <w:bCs/>
                <w:color w:val="auto"/>
                <w:sz w:val="21"/>
                <w:szCs w:val="21"/>
                <w:lang w:val="en-US" w:eastAsia="zh-CN" w:bidi="ar-SA"/>
              </w:rPr>
            </w:pPr>
            <w:r>
              <w:rPr>
                <w:rStyle w:val="35"/>
                <w:rFonts w:hint="eastAsia" w:ascii="宋体" w:hAnsi="宋体" w:cs="宋体"/>
                <w:b w:val="0"/>
                <w:bCs/>
                <w:color w:val="auto"/>
                <w:sz w:val="21"/>
                <w:szCs w:val="21"/>
                <w:lang w:val="en-US" w:eastAsia="zh-CN" w:bidi="ar-SA"/>
              </w:rPr>
              <w:t>1</w:t>
            </w:r>
          </w:p>
        </w:tc>
        <w:tc>
          <w:tcPr>
            <w:tcW w:w="25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firstLine="0" w:firstLineChars="0"/>
              <w:jc w:val="center"/>
              <w:textAlignment w:val="auto"/>
              <w:outlineLvl w:val="9"/>
              <w:rPr>
                <w:rStyle w:val="35"/>
                <w:rFonts w:hint="default" w:ascii="宋体" w:hAnsi="宋体" w:eastAsia="宋体" w:cs="宋体"/>
                <w:b w:val="0"/>
                <w:bCs/>
                <w:color w:val="auto"/>
                <w:sz w:val="21"/>
                <w:szCs w:val="21"/>
                <w:lang w:val="en-US" w:eastAsia="zh-CN" w:bidi="ar-SA"/>
              </w:rPr>
            </w:pPr>
            <w:r>
              <w:rPr>
                <w:rFonts w:hint="eastAsia" w:ascii="宋体" w:hAnsi="宋体" w:eastAsia="宋体" w:cs="宋体"/>
                <w:sz w:val="21"/>
                <w:szCs w:val="21"/>
                <w:lang w:val="en-US" w:eastAsia="zh-CN"/>
              </w:rPr>
              <w:t xml:space="preserve"> </w:t>
            </w:r>
            <w:r>
              <w:rPr>
                <w:rFonts w:ascii="宋体" w:hAnsi="宋体" w:eastAsia="宋体" w:cs="宋体"/>
                <w:sz w:val="21"/>
                <w:szCs w:val="21"/>
              </w:rPr>
              <w:t>端午粽礼盒</w:t>
            </w:r>
            <w:r>
              <w:rPr>
                <w:rFonts w:hint="eastAsia" w:ascii="宋体" w:hAnsi="宋体" w:eastAsia="宋体" w:cs="宋体"/>
                <w:sz w:val="21"/>
                <w:szCs w:val="21"/>
                <w:lang w:eastAsia="zh-CN"/>
              </w:rPr>
              <w:t>（</w:t>
            </w:r>
            <w:r>
              <w:rPr>
                <w:rFonts w:ascii="宋体" w:hAnsi="宋体" w:eastAsia="宋体" w:cs="宋体"/>
                <w:sz w:val="21"/>
                <w:szCs w:val="21"/>
              </w:rPr>
              <w:t>净含量不少2700克，品种不少于5种</w:t>
            </w:r>
            <w:r>
              <w:rPr>
                <w:rFonts w:hint="eastAsia" w:ascii="宋体" w:hAnsi="宋体" w:eastAsia="宋体" w:cs="宋体"/>
                <w:sz w:val="21"/>
                <w:szCs w:val="21"/>
                <w:lang w:eastAsia="zh-CN"/>
              </w:rPr>
              <w:t>）</w:t>
            </w:r>
            <w:r>
              <w:rPr>
                <w:rStyle w:val="35"/>
                <w:rFonts w:hint="eastAsia" w:ascii="宋体" w:hAnsi="宋体" w:cs="宋体"/>
                <w:b w:val="0"/>
                <w:bCs/>
                <w:color w:val="auto"/>
                <w:sz w:val="21"/>
                <w:szCs w:val="21"/>
                <w:lang w:val="en-US" w:eastAsia="zh-CN" w:bidi="ar-SA"/>
              </w:rPr>
              <w:t xml:space="preserve">   </w:t>
            </w:r>
          </w:p>
        </w:tc>
        <w:tc>
          <w:tcPr>
            <w:tcW w:w="1230" w:type="dxa"/>
            <w:tcBorders>
              <w:top w:val="single" w:color="000000" w:sz="4" w:space="0"/>
              <w:left w:val="single" w:color="000000" w:sz="4" w:space="0"/>
              <w:right w:val="single" w:color="000000" w:sz="4" w:space="0"/>
            </w:tcBorders>
            <w:shd w:val="clear" w:color="auto" w:fill="FFFFFF"/>
            <w:vAlign w:val="center"/>
          </w:tcPr>
          <w:p>
            <w:pPr>
              <w:pStyle w:val="22"/>
              <w:keepNext w:val="0"/>
              <w:keepLines w:val="0"/>
              <w:pageBreakBefore w:val="0"/>
              <w:widowControl w:val="0"/>
              <w:kinsoku/>
              <w:wordWrap/>
              <w:overflowPunct/>
              <w:topLinePunct w:val="0"/>
              <w:autoSpaceDE/>
              <w:autoSpaceDN/>
              <w:bidi w:val="0"/>
              <w:adjustRightInd w:val="0"/>
              <w:snapToGrid/>
              <w:spacing w:before="0" w:after="0" w:line="300" w:lineRule="exact"/>
              <w:ind w:left="0" w:leftChars="0" w:right="0" w:rightChars="0" w:firstLine="0" w:firstLineChars="0"/>
              <w:jc w:val="center"/>
              <w:textAlignment w:val="auto"/>
              <w:outlineLvl w:val="9"/>
              <w:rPr>
                <w:rStyle w:val="35"/>
                <w:rFonts w:hint="eastAsia" w:ascii="宋体" w:hAnsi="宋体" w:cs="宋体"/>
                <w:b w:val="0"/>
                <w:bCs/>
                <w:color w:val="auto"/>
                <w:spacing w:val="0"/>
                <w:sz w:val="21"/>
                <w:szCs w:val="21"/>
                <w:lang w:val="en-US" w:eastAsia="zh-CN" w:bidi="ar-SA"/>
              </w:rPr>
            </w:pPr>
            <w:r>
              <w:rPr>
                <w:rStyle w:val="35"/>
                <w:rFonts w:hint="eastAsia" w:ascii="宋体" w:hAnsi="宋体" w:cs="宋体"/>
                <w:b w:val="0"/>
                <w:bCs/>
                <w:color w:val="auto"/>
                <w:spacing w:val="0"/>
                <w:sz w:val="21"/>
                <w:szCs w:val="21"/>
                <w:lang w:val="en-US" w:eastAsia="zh-CN" w:bidi="ar-SA"/>
              </w:rPr>
              <w:t>150.00</w:t>
            </w:r>
          </w:p>
        </w:tc>
        <w:tc>
          <w:tcPr>
            <w:tcW w:w="1230" w:type="dxa"/>
            <w:tcBorders>
              <w:top w:val="single" w:color="000000" w:sz="4" w:space="0"/>
              <w:left w:val="single" w:color="000000" w:sz="4" w:space="0"/>
              <w:right w:val="single" w:color="000000" w:sz="4" w:space="0"/>
            </w:tcBorders>
            <w:shd w:val="clear" w:color="auto" w:fill="FFFFFF"/>
            <w:vAlign w:val="center"/>
          </w:tcPr>
          <w:p>
            <w:pPr>
              <w:pStyle w:val="22"/>
              <w:keepNext w:val="0"/>
              <w:keepLines w:val="0"/>
              <w:pageBreakBefore w:val="0"/>
              <w:widowControl w:val="0"/>
              <w:kinsoku/>
              <w:wordWrap/>
              <w:overflowPunct/>
              <w:topLinePunct w:val="0"/>
              <w:autoSpaceDE/>
              <w:autoSpaceDN/>
              <w:bidi w:val="0"/>
              <w:adjustRightInd w:val="0"/>
              <w:snapToGrid/>
              <w:spacing w:before="0" w:after="0" w:line="300" w:lineRule="exact"/>
              <w:ind w:left="0" w:leftChars="0" w:right="0" w:rightChars="0" w:firstLine="0" w:firstLineChars="0"/>
              <w:jc w:val="center"/>
              <w:textAlignment w:val="auto"/>
              <w:outlineLvl w:val="9"/>
              <w:rPr>
                <w:rStyle w:val="35"/>
                <w:rFonts w:hint="default" w:ascii="宋体" w:hAnsi="宋体" w:cs="宋体"/>
                <w:b w:val="0"/>
                <w:bCs/>
                <w:color w:val="auto"/>
                <w:spacing w:val="0"/>
                <w:sz w:val="21"/>
                <w:szCs w:val="21"/>
                <w:lang w:val="en-US" w:eastAsia="zh-CN" w:bidi="ar-SA"/>
              </w:rPr>
            </w:pPr>
            <w:r>
              <w:rPr>
                <w:rStyle w:val="35"/>
                <w:rFonts w:hint="eastAsia" w:ascii="宋体" w:hAnsi="宋体" w:cs="宋体"/>
                <w:b w:val="0"/>
                <w:bCs/>
                <w:color w:val="auto"/>
                <w:spacing w:val="0"/>
                <w:sz w:val="21"/>
                <w:szCs w:val="21"/>
                <w:lang w:val="en-US" w:eastAsia="zh-CN" w:bidi="ar-SA"/>
              </w:rPr>
              <w:t>1163份</w:t>
            </w:r>
          </w:p>
        </w:tc>
        <w:tc>
          <w:tcPr>
            <w:tcW w:w="1380" w:type="dxa"/>
            <w:tcBorders>
              <w:top w:val="single" w:color="000000" w:sz="4" w:space="0"/>
              <w:left w:val="single" w:color="000000" w:sz="4" w:space="0"/>
              <w:right w:val="single" w:color="000000" w:sz="4" w:space="0"/>
            </w:tcBorders>
            <w:shd w:val="clear" w:color="auto" w:fill="FFFFFF"/>
            <w:vAlign w:val="center"/>
          </w:tcPr>
          <w:p>
            <w:pPr>
              <w:pStyle w:val="22"/>
              <w:keepNext w:val="0"/>
              <w:keepLines w:val="0"/>
              <w:pageBreakBefore w:val="0"/>
              <w:widowControl w:val="0"/>
              <w:kinsoku/>
              <w:wordWrap/>
              <w:overflowPunct/>
              <w:topLinePunct w:val="0"/>
              <w:autoSpaceDE/>
              <w:autoSpaceDN/>
              <w:bidi w:val="0"/>
              <w:adjustRightInd w:val="0"/>
              <w:snapToGrid/>
              <w:spacing w:before="0" w:after="0" w:line="300" w:lineRule="exact"/>
              <w:ind w:left="0" w:leftChars="0" w:right="0" w:rightChars="0" w:firstLine="0" w:firstLineChars="0"/>
              <w:jc w:val="center"/>
              <w:textAlignment w:val="auto"/>
              <w:outlineLvl w:val="9"/>
              <w:rPr>
                <w:rStyle w:val="35"/>
                <w:rFonts w:hint="default" w:ascii="宋体" w:hAnsi="宋体" w:cs="宋体"/>
                <w:b w:val="0"/>
                <w:bCs/>
                <w:color w:val="auto"/>
                <w:spacing w:val="0"/>
                <w:sz w:val="21"/>
                <w:szCs w:val="21"/>
                <w:lang w:val="en-US" w:eastAsia="zh-CN" w:bidi="ar-SA"/>
              </w:rPr>
            </w:pPr>
            <w:r>
              <w:rPr>
                <w:rStyle w:val="35"/>
                <w:rFonts w:hint="eastAsia" w:ascii="宋体" w:hAnsi="宋体" w:cs="宋体"/>
                <w:b w:val="0"/>
                <w:bCs/>
                <w:color w:val="auto"/>
                <w:spacing w:val="0"/>
                <w:sz w:val="21"/>
                <w:szCs w:val="21"/>
                <w:lang w:val="en-US" w:eastAsia="zh-CN" w:bidi="ar-SA"/>
              </w:rPr>
              <w:t>174450.00</w:t>
            </w:r>
          </w:p>
        </w:tc>
        <w:tc>
          <w:tcPr>
            <w:tcW w:w="1875" w:type="dxa"/>
            <w:tcBorders>
              <w:top w:val="single" w:color="000000" w:sz="4" w:space="0"/>
              <w:left w:val="single" w:color="000000" w:sz="4" w:space="0"/>
              <w:right w:val="single" w:color="000000" w:sz="4" w:space="0"/>
            </w:tcBorders>
            <w:shd w:val="clear" w:color="auto" w:fill="FFFFFF"/>
            <w:vAlign w:val="center"/>
          </w:tcPr>
          <w:p>
            <w:pPr>
              <w:pStyle w:val="22"/>
              <w:keepNext w:val="0"/>
              <w:keepLines w:val="0"/>
              <w:pageBreakBefore w:val="0"/>
              <w:widowControl w:val="0"/>
              <w:kinsoku/>
              <w:wordWrap/>
              <w:overflowPunct/>
              <w:topLinePunct w:val="0"/>
              <w:autoSpaceDE/>
              <w:autoSpaceDN/>
              <w:bidi w:val="0"/>
              <w:adjustRightInd w:val="0"/>
              <w:snapToGrid/>
              <w:spacing w:before="0" w:after="0" w:line="300" w:lineRule="exact"/>
              <w:ind w:left="0" w:leftChars="0" w:right="0" w:rightChars="0" w:firstLine="0" w:firstLineChars="0"/>
              <w:jc w:val="center"/>
              <w:textAlignment w:val="auto"/>
              <w:outlineLvl w:val="9"/>
              <w:rPr>
                <w:rStyle w:val="35"/>
                <w:rFonts w:hint="eastAsia" w:ascii="宋体" w:hAnsi="宋体" w:cs="宋体"/>
                <w:b w:val="0"/>
                <w:bCs/>
                <w:color w:val="auto"/>
                <w:spacing w:val="0"/>
                <w:sz w:val="21"/>
                <w:szCs w:val="21"/>
                <w:lang w:val="en-US" w:eastAsia="zh-CN" w:bidi="ar-SA"/>
              </w:rPr>
            </w:pPr>
            <w:r>
              <w:rPr>
                <w:rStyle w:val="35"/>
                <w:rFonts w:hint="eastAsia" w:ascii="宋体" w:hAnsi="宋体" w:cs="宋体"/>
                <w:b w:val="0"/>
                <w:bCs/>
                <w:color w:val="auto"/>
                <w:spacing w:val="0"/>
                <w:sz w:val="21"/>
                <w:szCs w:val="21"/>
                <w:lang w:val="en-US" w:eastAsia="zh-CN" w:bidi="ar-SA"/>
              </w:rPr>
              <w:t>合同</w:t>
            </w:r>
            <w:r>
              <w:rPr>
                <w:rFonts w:hint="eastAsia" w:ascii="宋体" w:hAnsi="宋体" w:cs="宋体"/>
                <w:snapToGrid/>
                <w:spacing w:val="0"/>
                <w:kern w:val="2"/>
                <w:sz w:val="21"/>
                <w:szCs w:val="21"/>
                <w:lang w:eastAsia="zh-CN"/>
              </w:rPr>
              <w:t>签订</w:t>
            </w:r>
            <w:r>
              <w:rPr>
                <w:rStyle w:val="35"/>
                <w:rFonts w:hint="eastAsia" w:ascii="宋体" w:hAnsi="宋体" w:cs="宋体"/>
                <w:b w:val="0"/>
                <w:bCs/>
                <w:color w:val="auto"/>
                <w:spacing w:val="0"/>
                <w:sz w:val="21"/>
                <w:szCs w:val="21"/>
                <w:lang w:val="en-US" w:eastAsia="zh-CN" w:bidi="ar-SA"/>
              </w:rPr>
              <w:t>之日起至2024年6月9日</w:t>
            </w:r>
          </w:p>
        </w:tc>
      </w:tr>
    </w:tbl>
    <w:p>
      <w:pPr>
        <w:keepNext w:val="0"/>
        <w:keepLines w:val="0"/>
        <w:pageBreakBefore w:val="0"/>
        <w:widowControl w:val="0"/>
        <w:kinsoku/>
        <w:wordWrap/>
        <w:overflowPunct/>
        <w:topLinePunct w:val="0"/>
        <w:autoSpaceDE/>
        <w:autoSpaceDN/>
        <w:bidi w:val="0"/>
        <w:adjustRightInd w:val="0"/>
        <w:spacing w:line="420" w:lineRule="exact"/>
        <w:ind w:left="0" w:leftChars="0" w:right="0" w:firstLine="420" w:firstLineChars="200"/>
        <w:textAlignment w:val="auto"/>
        <w:rPr>
          <w:rFonts w:hint="eastAsia" w:ascii="宋体" w:hAnsi="宋体" w:eastAsia="宋体" w:cs="宋体"/>
          <w:color w:val="auto"/>
          <w:sz w:val="21"/>
          <w:szCs w:val="21"/>
        </w:rPr>
      </w:pPr>
      <w:r>
        <w:rPr>
          <w:rStyle w:val="35"/>
          <w:rFonts w:hint="eastAsia" w:ascii="宋体" w:hAnsi="宋体" w:eastAsia="宋体" w:cs="宋体"/>
          <w:b/>
          <w:bCs/>
          <w:color w:val="auto"/>
          <w:sz w:val="21"/>
          <w:szCs w:val="21"/>
          <w:lang w:val="en-US" w:eastAsia="zh-CN" w:bidi="ar-SA"/>
        </w:rPr>
        <w:t>注：</w:t>
      </w:r>
      <w:r>
        <w:rPr>
          <w:rStyle w:val="35"/>
          <w:rFonts w:hint="eastAsia" w:ascii="宋体" w:hAnsi="宋体" w:eastAsia="宋体" w:cs="宋体"/>
          <w:b w:val="0"/>
          <w:bCs w:val="0"/>
          <w:color w:val="auto"/>
          <w:sz w:val="21"/>
          <w:szCs w:val="21"/>
          <w:lang w:val="en-US" w:eastAsia="zh-CN" w:bidi="ar-SA"/>
        </w:rPr>
        <w:t>1.</w:t>
      </w:r>
      <w:r>
        <w:rPr>
          <w:rFonts w:hint="eastAsia" w:ascii="宋体" w:hAnsi="宋体" w:eastAsia="宋体" w:cs="宋体"/>
          <w:color w:val="auto"/>
          <w:sz w:val="21"/>
          <w:szCs w:val="21"/>
        </w:rPr>
        <w:t>投标报价包含货物价款、服务费、管理费、库存费、人工费、保险、税费等</w:t>
      </w:r>
      <w:r>
        <w:rPr>
          <w:rFonts w:hint="eastAsia" w:ascii="宋体" w:hAnsi="宋体" w:eastAsia="宋体" w:cs="宋体"/>
          <w:color w:val="auto"/>
          <w:sz w:val="21"/>
          <w:szCs w:val="21"/>
          <w:lang w:eastAsia="zh-CN"/>
        </w:rPr>
        <w:t>一切完成本项目的</w:t>
      </w:r>
      <w:r>
        <w:rPr>
          <w:rFonts w:hint="eastAsia" w:ascii="宋体" w:hAnsi="宋体" w:eastAsia="宋体" w:cs="宋体"/>
          <w:color w:val="auto"/>
          <w:sz w:val="21"/>
          <w:szCs w:val="21"/>
        </w:rPr>
        <w:t>全部费用，价格为全包价，采购人不再支付其他任何费用。</w:t>
      </w:r>
    </w:p>
    <w:p>
      <w:pPr>
        <w:pStyle w:val="4"/>
        <w:keepNext w:val="0"/>
        <w:keepLines w:val="0"/>
        <w:pageBreakBefore w:val="0"/>
        <w:widowControl/>
        <w:kinsoku/>
        <w:wordWrap/>
        <w:overflowPunct/>
        <w:topLinePunct w:val="0"/>
        <w:autoSpaceDE/>
        <w:autoSpaceDN/>
        <w:bidi w:val="0"/>
        <w:adjustRightInd/>
        <w:snapToGrid/>
        <w:spacing w:line="420" w:lineRule="exact"/>
        <w:ind w:left="0"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2.本项目采购的预算数量为1163份，项目采购预算数量并非实际采购数量，</w:t>
      </w:r>
      <w:r>
        <w:rPr>
          <w:rFonts w:hint="eastAsia" w:ascii="宋体" w:hAnsi="宋体" w:eastAsia="宋体" w:cs="宋体"/>
          <w:color w:val="auto"/>
          <w:sz w:val="21"/>
          <w:szCs w:val="21"/>
        </w:rPr>
        <w:t>采购人</w:t>
      </w:r>
      <w:r>
        <w:rPr>
          <w:rFonts w:hint="eastAsia" w:ascii="宋体" w:hAnsi="宋体" w:eastAsia="宋体" w:cs="宋体"/>
          <w:color w:val="auto"/>
          <w:sz w:val="21"/>
          <w:szCs w:val="21"/>
          <w:lang w:eastAsia="zh-CN"/>
        </w:rPr>
        <w:t>最终</w:t>
      </w:r>
      <w:r>
        <w:rPr>
          <w:rFonts w:hint="eastAsia" w:ascii="宋体" w:hAnsi="宋体" w:eastAsia="宋体" w:cs="宋体"/>
          <w:color w:val="auto"/>
          <w:sz w:val="21"/>
          <w:szCs w:val="21"/>
        </w:rPr>
        <w:t>按实际</w:t>
      </w:r>
      <w:r>
        <w:rPr>
          <w:rFonts w:hint="eastAsia" w:ascii="宋体" w:hAnsi="宋体" w:eastAsia="宋体" w:cs="宋体"/>
          <w:color w:val="auto"/>
          <w:sz w:val="21"/>
          <w:szCs w:val="21"/>
          <w:lang w:eastAsia="zh-CN"/>
        </w:rPr>
        <w:t>职工人数</w:t>
      </w:r>
      <w:r>
        <w:rPr>
          <w:rFonts w:hint="eastAsia" w:ascii="宋体" w:hAnsi="宋体" w:eastAsia="宋体" w:cs="宋体"/>
          <w:color w:val="auto"/>
          <w:sz w:val="21"/>
          <w:szCs w:val="21"/>
        </w:rPr>
        <w:t>下单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按实结算。</w:t>
      </w:r>
    </w:p>
    <w:p>
      <w:pPr>
        <w:keepNext w:val="0"/>
        <w:keepLines w:val="0"/>
        <w:pageBreakBefore w:val="0"/>
        <w:numPr>
          <w:ilvl w:val="0"/>
          <w:numId w:val="0"/>
        </w:numPr>
        <w:tabs>
          <w:tab w:val="left" w:pos="567"/>
        </w:tabs>
        <w:kinsoku/>
        <w:wordWrap/>
        <w:overflowPunct/>
        <w:topLinePunct w:val="0"/>
        <w:autoSpaceDE/>
        <w:autoSpaceDN/>
        <w:bidi w:val="0"/>
        <w:adjustRightInd/>
        <w:snapToGrid w:val="0"/>
        <w:spacing w:line="420" w:lineRule="exact"/>
        <w:ind w:left="0" w:right="0" w:firstLine="420" w:firstLineChars="200"/>
        <w:jc w:val="both"/>
        <w:textAlignment w:val="auto"/>
        <w:rPr>
          <w:rStyle w:val="35"/>
          <w:rFonts w:hint="eastAsia" w:ascii="宋体" w:hAnsi="宋体" w:eastAsia="宋体" w:cs="宋体"/>
          <w:b/>
          <w:bCs/>
          <w:color w:val="auto"/>
          <w:sz w:val="21"/>
          <w:szCs w:val="21"/>
          <w:lang w:val="en-US" w:eastAsia="zh-CN" w:bidi="ar-SA"/>
        </w:rPr>
      </w:pPr>
      <w:r>
        <w:rPr>
          <w:rStyle w:val="35"/>
          <w:rFonts w:hint="eastAsia" w:ascii="宋体" w:hAnsi="宋体" w:eastAsia="宋体" w:cs="宋体"/>
          <w:b w:val="0"/>
          <w:bCs w:val="0"/>
          <w:color w:val="auto"/>
          <w:sz w:val="21"/>
          <w:szCs w:val="21"/>
          <w:lang w:val="en-US" w:eastAsia="zh-CN" w:bidi="ar-SA"/>
        </w:rPr>
        <w:t>3.本项目设有预算价，任何超预算价投标作为无效投标报价处理。</w:t>
      </w:r>
    </w:p>
    <w:p>
      <w:pPr>
        <w:keepNext w:val="0"/>
        <w:keepLines w:val="0"/>
        <w:pageBreakBefore w:val="0"/>
        <w:widowControl w:val="0"/>
        <w:numPr>
          <w:ilvl w:val="0"/>
          <w:numId w:val="0"/>
        </w:numPr>
        <w:kinsoku/>
        <w:wordWrap/>
        <w:overflowPunct/>
        <w:topLinePunct w:val="0"/>
        <w:autoSpaceDE/>
        <w:autoSpaceDN/>
        <w:bidi w:val="0"/>
        <w:adjustRightInd w:val="0"/>
        <w:spacing w:line="420" w:lineRule="exact"/>
        <w:ind w:left="0" w:leftChars="0" w:right="0" w:firstLine="42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Style w:val="35"/>
          <w:rFonts w:hint="eastAsia" w:ascii="宋体" w:hAnsi="宋体" w:cs="宋体"/>
          <w:b w:val="0"/>
          <w:bCs w:val="0"/>
          <w:color w:val="auto"/>
          <w:sz w:val="21"/>
          <w:szCs w:val="21"/>
          <w:lang w:val="en-US" w:eastAsia="zh-CN" w:bidi="ar-SA"/>
        </w:rPr>
        <w:t>本项目须提供样品，采购人根据响应供应商的投标货物内容价格及样品质量味道进行评选，投标货物内容价格分及样品质量味道分各占50分</w:t>
      </w:r>
      <w:r>
        <w:rPr>
          <w:rStyle w:val="35"/>
          <w:rFonts w:hint="eastAsia" w:ascii="宋体" w:hAnsi="宋体" w:eastAsia="宋体" w:cs="宋体"/>
          <w:b w:val="0"/>
          <w:bCs w:val="0"/>
          <w:color w:val="auto"/>
          <w:sz w:val="21"/>
          <w:szCs w:val="21"/>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pacing w:line="420" w:lineRule="exact"/>
        <w:ind w:left="0" w:leftChars="0" w:right="0" w:firstLine="420"/>
        <w:jc w:val="left"/>
        <w:textAlignment w:val="auto"/>
        <w:outlineLvl w:val="9"/>
        <w:rPr>
          <w:rFonts w:hint="eastAsia" w:ascii="宋体" w:hAnsi="宋体" w:eastAsia="宋体" w:cs="宋体"/>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不得在合同期内私下将本项目转包，一经发现，采购人有权</w:t>
      </w:r>
      <w:r>
        <w:rPr>
          <w:rFonts w:hint="eastAsia" w:ascii="宋体" w:hAnsi="宋体" w:eastAsia="宋体" w:cs="宋体"/>
          <w:color w:val="auto"/>
          <w:sz w:val="21"/>
          <w:szCs w:val="21"/>
          <w:highlight w:val="none"/>
          <w:lang w:eastAsia="zh-CN"/>
        </w:rPr>
        <w:t>取消其供货资格并</w:t>
      </w:r>
      <w:r>
        <w:rPr>
          <w:rFonts w:hint="eastAsia" w:ascii="宋体" w:hAnsi="宋体" w:eastAsia="宋体" w:cs="宋体"/>
          <w:color w:val="auto"/>
          <w:sz w:val="21"/>
          <w:szCs w:val="21"/>
          <w:highlight w:val="none"/>
        </w:rPr>
        <w:t>追究其相关法律责任。</w:t>
      </w:r>
    </w:p>
    <w:p>
      <w:pPr>
        <w:keepNext w:val="0"/>
        <w:keepLines w:val="0"/>
        <w:pageBreakBefore w:val="0"/>
        <w:widowControl/>
        <w:numPr>
          <w:ilvl w:val="0"/>
          <w:numId w:val="0"/>
        </w:numPr>
        <w:kinsoku/>
        <w:wordWrap/>
        <w:overflowPunct/>
        <w:topLinePunct w:val="0"/>
        <w:autoSpaceDE/>
        <w:autoSpaceDN/>
        <w:bidi w:val="0"/>
        <w:adjustRightInd/>
        <w:spacing w:line="420" w:lineRule="exact"/>
        <w:ind w:left="0" w:leftChars="0" w:right="0" w:firstLine="420" w:firstLineChars="200"/>
        <w:jc w:val="left"/>
        <w:textAlignment w:val="auto"/>
        <w:outlineLvl w:val="9"/>
        <w:rPr>
          <w:rFonts w:hint="eastAsia" w:ascii="宋体" w:hAnsi="宋体" w:eastAsia="宋体" w:cs="宋体"/>
          <w:b/>
          <w:bCs w:val="0"/>
          <w:sz w:val="21"/>
          <w:szCs w:val="21"/>
          <w:highlight w:val="none"/>
          <w:lang w:eastAsia="zh-CN"/>
        </w:rPr>
      </w:pPr>
      <w:bookmarkStart w:id="6" w:name="_Toc25313"/>
      <w:bookmarkStart w:id="7" w:name="_Toc16192"/>
      <w:r>
        <w:rPr>
          <w:rFonts w:hint="eastAsia" w:ascii="宋体" w:hAnsi="宋体" w:eastAsia="宋体" w:cs="宋体"/>
          <w:b/>
          <w:bCs w:val="0"/>
          <w:sz w:val="21"/>
          <w:szCs w:val="21"/>
          <w:highlight w:val="none"/>
          <w:lang w:val="en-US" w:eastAsia="zh-CN"/>
        </w:rPr>
        <w:t>二、</w:t>
      </w:r>
      <w:r>
        <w:rPr>
          <w:rFonts w:hint="eastAsia" w:ascii="宋体" w:hAnsi="宋体" w:eastAsia="宋体" w:cs="宋体"/>
          <w:b/>
          <w:bCs w:val="0"/>
          <w:sz w:val="21"/>
          <w:szCs w:val="21"/>
          <w:highlight w:val="none"/>
          <w:lang w:eastAsia="zh-CN"/>
        </w:rPr>
        <w:t>项目服务要求</w:t>
      </w:r>
    </w:p>
    <w:bookmarkEnd w:id="6"/>
    <w:bookmarkEnd w:id="7"/>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firstLine="420" w:firstLineChars="200"/>
        <w:jc w:val="left"/>
        <w:textAlignment w:val="auto"/>
        <w:outlineLvl w:val="9"/>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1.项目采购的粽子礼盒以提货凭证的方式发放给采购人职工。中标人须在</w:t>
      </w:r>
      <w:r>
        <w:rPr>
          <w:rFonts w:hint="eastAsia" w:ascii="宋体" w:hAnsi="宋体" w:eastAsia="宋体" w:cs="宋体"/>
          <w:lang w:val="en-US" w:eastAsia="zh-CN"/>
        </w:rPr>
        <w:t>合同签订后2日内提供</w:t>
      </w:r>
      <w:r>
        <w:rPr>
          <w:rFonts w:hint="eastAsia" w:ascii="宋体" w:hAnsi="宋体" w:eastAsia="宋体" w:cs="宋体"/>
          <w:sz w:val="21"/>
          <w:szCs w:val="21"/>
        </w:rPr>
        <w:t>端午粽礼盒</w:t>
      </w:r>
      <w:r>
        <w:rPr>
          <w:rFonts w:hint="eastAsia" w:ascii="宋体" w:hAnsi="宋体" w:eastAsia="宋体" w:cs="宋体"/>
          <w:lang w:val="en-US" w:eastAsia="zh-CN"/>
        </w:rPr>
        <w:t>提货凭证供采购人发放</w:t>
      </w:r>
      <w:r>
        <w:rPr>
          <w:rFonts w:hint="eastAsia" w:ascii="宋体" w:hAnsi="宋体" w:eastAsia="宋体" w:cs="宋体"/>
          <w:b/>
          <w:bCs w:val="0"/>
          <w:color w:val="auto"/>
          <w:sz w:val="21"/>
          <w:szCs w:val="21"/>
          <w:highlight w:val="none"/>
          <w:lang w:val="zh-CN"/>
        </w:rPr>
        <w:t>（提供承诺</w:t>
      </w:r>
      <w:r>
        <w:rPr>
          <w:rFonts w:hint="eastAsia" w:ascii="宋体" w:hAnsi="宋体" w:eastAsia="宋体" w:cs="宋体"/>
          <w:b/>
          <w:bCs w:val="0"/>
          <w:color w:val="auto"/>
          <w:sz w:val="21"/>
          <w:szCs w:val="21"/>
          <w:highlight w:val="none"/>
          <w:lang w:val="zh-CN" w:eastAsia="zh-CN"/>
        </w:rPr>
        <w:t>函，格式自拟</w:t>
      </w:r>
      <w:r>
        <w:rPr>
          <w:rFonts w:hint="eastAsia" w:ascii="宋体" w:hAnsi="宋体" w:eastAsia="宋体" w:cs="宋体"/>
          <w:b/>
          <w:bCs w:val="0"/>
          <w:color w:val="auto"/>
          <w:sz w:val="21"/>
          <w:szCs w:val="21"/>
          <w:highlight w:val="none"/>
          <w:lang w:val="zh-CN"/>
        </w:rPr>
        <w:t>）</w:t>
      </w:r>
      <w:r>
        <w:rPr>
          <w:rFonts w:hint="eastAsia" w:ascii="宋体" w:hAnsi="宋体" w:eastAsia="宋体" w:cs="宋体"/>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firstLine="420" w:firstLineChars="200"/>
        <w:jc w:val="left"/>
        <w:textAlignment w:val="auto"/>
        <w:outlineLvl w:val="9"/>
        <w:rPr>
          <w:rFonts w:hint="eastAsia" w:ascii="宋体" w:hAnsi="宋体" w:eastAsia="宋体" w:cs="宋体"/>
          <w:b/>
          <w:bCs w:val="0"/>
          <w:sz w:val="21"/>
          <w:szCs w:val="21"/>
          <w:lang w:eastAsia="zh-CN"/>
        </w:rPr>
      </w:pPr>
      <w:r>
        <w:rPr>
          <w:rFonts w:hint="eastAsia" w:ascii="宋体" w:hAnsi="宋体" w:eastAsia="宋体" w:cs="宋体"/>
          <w:b/>
          <w:bCs/>
          <w:kern w:val="0"/>
          <w:szCs w:val="21"/>
        </w:rPr>
        <w:t>★</w:t>
      </w: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投标人提供的</w:t>
      </w:r>
      <w:r>
        <w:rPr>
          <w:rFonts w:hint="eastAsia" w:ascii="宋体" w:hAnsi="宋体" w:cs="宋体"/>
          <w:b w:val="0"/>
          <w:bCs/>
          <w:sz w:val="21"/>
          <w:szCs w:val="21"/>
          <w:lang w:eastAsia="zh-CN"/>
        </w:rPr>
        <w:t>端午粽礼盒</w:t>
      </w:r>
      <w:r>
        <w:rPr>
          <w:rFonts w:hint="eastAsia" w:ascii="宋体" w:hAnsi="宋体" w:eastAsia="宋体" w:cs="宋体"/>
          <w:b w:val="0"/>
          <w:bCs/>
          <w:sz w:val="21"/>
          <w:szCs w:val="21"/>
          <w:lang w:eastAsia="zh-CN"/>
        </w:rPr>
        <w:t>提货凭证</w:t>
      </w:r>
      <w:r>
        <w:rPr>
          <w:rFonts w:hint="eastAsia" w:ascii="宋体" w:hAnsi="宋体" w:eastAsia="宋体" w:cs="宋体"/>
          <w:b w:val="0"/>
          <w:bCs/>
          <w:sz w:val="21"/>
          <w:szCs w:val="21"/>
        </w:rPr>
        <w:t>在</w:t>
      </w:r>
      <w:r>
        <w:rPr>
          <w:rFonts w:hint="eastAsia" w:ascii="宋体" w:hAnsi="宋体" w:eastAsia="宋体" w:cs="宋体"/>
          <w:b w:val="0"/>
          <w:bCs/>
          <w:sz w:val="21"/>
          <w:szCs w:val="21"/>
          <w:lang w:eastAsia="zh-CN"/>
        </w:rPr>
        <w:t>茂名市茂南区</w:t>
      </w:r>
      <w:r>
        <w:rPr>
          <w:rFonts w:hint="eastAsia" w:ascii="宋体" w:hAnsi="宋体" w:eastAsia="宋体" w:cs="宋体"/>
          <w:b w:val="0"/>
          <w:bCs/>
          <w:sz w:val="21"/>
          <w:szCs w:val="21"/>
        </w:rPr>
        <w:t>城区范围内，至少设有</w:t>
      </w: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个或以上的提取点。采购人的职工凭</w:t>
      </w:r>
      <w:r>
        <w:rPr>
          <w:rFonts w:hint="eastAsia" w:ascii="宋体" w:hAnsi="宋体" w:eastAsia="宋体" w:cs="宋体"/>
          <w:b w:val="0"/>
          <w:bCs/>
          <w:sz w:val="21"/>
          <w:szCs w:val="21"/>
          <w:lang w:eastAsia="zh-CN"/>
        </w:rPr>
        <w:t>提货凭证</w:t>
      </w:r>
      <w:r>
        <w:rPr>
          <w:rFonts w:hint="eastAsia" w:ascii="宋体" w:hAnsi="宋体" w:eastAsia="宋体" w:cs="宋体"/>
          <w:b w:val="0"/>
          <w:bCs/>
          <w:sz w:val="21"/>
          <w:szCs w:val="21"/>
        </w:rPr>
        <w:t>能到任何一提取点兑换</w:t>
      </w:r>
      <w:r>
        <w:rPr>
          <w:rFonts w:hint="eastAsia" w:ascii="宋体" w:hAnsi="宋体" w:eastAsia="宋体" w:cs="宋体"/>
          <w:sz w:val="21"/>
          <w:szCs w:val="21"/>
        </w:rPr>
        <w:t>端午粽礼盒</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提货凭证的有效使用时限为</w:t>
      </w:r>
      <w:r>
        <w:rPr>
          <w:rStyle w:val="35"/>
          <w:rFonts w:hint="eastAsia" w:ascii="宋体" w:hAnsi="宋体" w:eastAsia="宋体" w:cs="宋体"/>
          <w:b w:val="0"/>
          <w:bCs/>
          <w:color w:val="auto"/>
          <w:spacing w:val="0"/>
          <w:sz w:val="21"/>
          <w:szCs w:val="21"/>
          <w:lang w:val="en-US" w:eastAsia="zh-CN" w:bidi="ar-SA"/>
        </w:rPr>
        <w:t>合同</w:t>
      </w:r>
      <w:r>
        <w:rPr>
          <w:rFonts w:hint="eastAsia" w:ascii="宋体" w:hAnsi="宋体" w:eastAsia="宋体" w:cs="宋体"/>
          <w:snapToGrid/>
          <w:spacing w:val="0"/>
          <w:kern w:val="2"/>
          <w:sz w:val="21"/>
          <w:szCs w:val="21"/>
          <w:lang w:eastAsia="zh-CN"/>
        </w:rPr>
        <w:t>签订</w:t>
      </w:r>
      <w:r>
        <w:rPr>
          <w:rStyle w:val="35"/>
          <w:rFonts w:hint="eastAsia" w:ascii="宋体" w:hAnsi="宋体" w:eastAsia="宋体" w:cs="宋体"/>
          <w:b w:val="0"/>
          <w:bCs/>
          <w:color w:val="auto"/>
          <w:spacing w:val="0"/>
          <w:sz w:val="21"/>
          <w:szCs w:val="21"/>
          <w:lang w:val="en-US" w:eastAsia="zh-CN" w:bidi="ar-SA"/>
        </w:rPr>
        <w:t>之日起至2024年6月9日</w:t>
      </w:r>
      <w:r>
        <w:rPr>
          <w:rFonts w:hint="eastAsia" w:ascii="宋体" w:hAnsi="宋体" w:eastAsia="宋体" w:cs="宋体"/>
          <w:b/>
          <w:bCs w:val="0"/>
          <w:sz w:val="21"/>
          <w:szCs w:val="21"/>
          <w:lang w:eastAsia="zh-CN"/>
        </w:rPr>
        <w:t>（提供承诺函、提取点地点及图片，</w:t>
      </w:r>
      <w:r>
        <w:rPr>
          <w:rFonts w:hint="eastAsia" w:ascii="宋体" w:hAnsi="宋体" w:eastAsia="宋体" w:cs="宋体"/>
          <w:b/>
          <w:bCs w:val="0"/>
          <w:sz w:val="21"/>
          <w:szCs w:val="21"/>
          <w:lang w:val="en-US" w:eastAsia="zh-CN"/>
        </w:rPr>
        <w:t>格式自拟，不提供作为无效投标处理</w:t>
      </w:r>
      <w:r>
        <w:rPr>
          <w:rFonts w:hint="eastAsia" w:ascii="宋体" w:hAnsi="宋体" w:eastAsia="宋体" w:cs="宋体"/>
          <w:b/>
          <w:bCs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jc w:val="left"/>
        <w:textAlignment w:val="auto"/>
        <w:rPr>
          <w:rFonts w:hint="eastAsia" w:ascii="宋体" w:hAnsi="宋体" w:eastAsia="宋体" w:cs="宋体"/>
          <w:b/>
          <w:bCs w:val="0"/>
          <w:color w:val="auto"/>
          <w:sz w:val="21"/>
          <w:szCs w:val="21"/>
          <w:highlight w:val="none"/>
        </w:rPr>
      </w:pPr>
      <w:r>
        <w:rPr>
          <w:rFonts w:hint="eastAsia" w:ascii="宋体" w:hAnsi="宋体" w:eastAsia="宋体" w:cs="宋体"/>
          <w:b w:val="0"/>
          <w:bCs/>
          <w:color w:val="auto"/>
          <w:sz w:val="21"/>
          <w:szCs w:val="21"/>
          <w:highlight w:val="none"/>
          <w:lang w:eastAsia="zh-CN"/>
        </w:rPr>
        <w:t>　　</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投标人</w:t>
      </w:r>
      <w:r>
        <w:rPr>
          <w:rFonts w:hint="eastAsia" w:ascii="宋体" w:hAnsi="宋体" w:eastAsia="宋体" w:cs="宋体"/>
          <w:b w:val="0"/>
          <w:bCs/>
          <w:color w:val="auto"/>
          <w:sz w:val="21"/>
          <w:szCs w:val="21"/>
          <w:highlight w:val="none"/>
          <w:lang w:eastAsia="zh-CN"/>
        </w:rPr>
        <w:t>近</w:t>
      </w:r>
      <w:r>
        <w:rPr>
          <w:rFonts w:hint="eastAsia" w:ascii="宋体" w:hAnsi="宋体" w:eastAsia="宋体" w:cs="宋体"/>
          <w:b w:val="0"/>
          <w:bCs/>
          <w:color w:val="auto"/>
          <w:sz w:val="21"/>
          <w:szCs w:val="21"/>
          <w:highlight w:val="none"/>
          <w:lang w:val="en-US" w:eastAsia="zh-CN"/>
        </w:rPr>
        <w:t>1年来</w:t>
      </w:r>
      <w:r>
        <w:rPr>
          <w:rFonts w:hint="eastAsia" w:ascii="宋体" w:hAnsi="宋体" w:eastAsia="宋体" w:cs="宋体"/>
          <w:b w:val="0"/>
          <w:bCs/>
          <w:color w:val="auto"/>
          <w:sz w:val="21"/>
          <w:szCs w:val="21"/>
          <w:highlight w:val="none"/>
        </w:rPr>
        <w:t>无发生食品安全等相关事故和不良诚信记录</w:t>
      </w:r>
      <w:r>
        <w:rPr>
          <w:rFonts w:hint="eastAsia" w:ascii="宋体" w:hAnsi="宋体" w:eastAsia="宋体" w:cs="宋体"/>
          <w:b/>
          <w:bCs w:val="0"/>
          <w:color w:val="auto"/>
          <w:sz w:val="21"/>
          <w:szCs w:val="21"/>
          <w:highlight w:val="none"/>
        </w:rPr>
        <w:t>（提供承诺</w:t>
      </w:r>
      <w:r>
        <w:rPr>
          <w:rFonts w:hint="eastAsia" w:ascii="宋体" w:hAnsi="宋体" w:eastAsia="宋体" w:cs="宋体"/>
          <w:b/>
          <w:bCs w:val="0"/>
          <w:color w:val="auto"/>
          <w:sz w:val="21"/>
          <w:szCs w:val="21"/>
          <w:highlight w:val="none"/>
          <w:lang w:eastAsia="zh-CN"/>
        </w:rPr>
        <w:t>函，</w:t>
      </w:r>
      <w:r>
        <w:rPr>
          <w:rFonts w:hint="eastAsia" w:ascii="宋体" w:hAnsi="宋体" w:eastAsia="宋体" w:cs="宋体"/>
          <w:b/>
          <w:bCs w:val="0"/>
          <w:color w:val="auto"/>
          <w:sz w:val="21"/>
          <w:szCs w:val="21"/>
          <w:highlight w:val="none"/>
          <w:lang w:val="en-US" w:eastAsia="zh-CN"/>
        </w:rPr>
        <w:t>格式自拟</w:t>
      </w:r>
      <w:r>
        <w:rPr>
          <w:rFonts w:hint="eastAsia" w:ascii="宋体" w:hAnsi="宋体" w:eastAsia="宋体" w:cs="宋体"/>
          <w:b/>
          <w:bCs w:val="0"/>
          <w:sz w:val="21"/>
          <w:szCs w:val="21"/>
          <w:lang w:val="en-US" w:eastAsia="zh-CN"/>
        </w:rPr>
        <w:t>，不提供作为无效投标处理</w:t>
      </w:r>
      <w:r>
        <w:rPr>
          <w:rFonts w:hint="eastAsia" w:ascii="宋体" w:hAnsi="宋体" w:eastAsia="宋体" w:cs="宋体"/>
          <w:b/>
          <w:bCs w:val="0"/>
          <w:color w:val="auto"/>
          <w:sz w:val="21"/>
          <w:szCs w:val="21"/>
          <w:highlight w:val="none"/>
        </w:rPr>
        <w:t>）</w:t>
      </w:r>
      <w:r>
        <w:rPr>
          <w:rFonts w:hint="eastAsia" w:ascii="宋体" w:hAnsi="宋体" w:eastAsia="宋体" w:cs="宋体"/>
          <w:b/>
          <w:bCs w:val="0"/>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spacing w:line="420" w:lineRule="exact"/>
        <w:ind w:right="0" w:rightChars="0" w:firstLine="420" w:firstLineChars="200"/>
        <w:jc w:val="left"/>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中标人</w:t>
      </w:r>
      <w:r>
        <w:rPr>
          <w:rFonts w:hint="eastAsia" w:ascii="宋体" w:hAnsi="宋体" w:eastAsia="宋体" w:cs="宋体"/>
          <w:b w:val="0"/>
          <w:bCs/>
          <w:color w:val="auto"/>
          <w:sz w:val="21"/>
          <w:szCs w:val="21"/>
          <w:highlight w:val="none"/>
          <w:lang w:val="zh-CN"/>
        </w:rPr>
        <w:t>所提供货物及食材应来源于正规、合格渠道，符合中华人民共和国国家质量安全标准和其它适用的国家、行业、地方标准</w:t>
      </w:r>
      <w:r>
        <w:rPr>
          <w:rFonts w:hint="eastAsia" w:ascii="宋体" w:hAnsi="宋体" w:eastAsia="宋体" w:cs="宋体"/>
          <w:b/>
          <w:bCs w:val="0"/>
          <w:color w:val="auto"/>
          <w:sz w:val="21"/>
          <w:szCs w:val="21"/>
          <w:highlight w:val="none"/>
          <w:lang w:val="zh-CN"/>
        </w:rPr>
        <w:t>（提供承诺</w:t>
      </w:r>
      <w:r>
        <w:rPr>
          <w:rFonts w:hint="eastAsia" w:ascii="宋体" w:hAnsi="宋体" w:eastAsia="宋体" w:cs="宋体"/>
          <w:b/>
          <w:bCs w:val="0"/>
          <w:color w:val="auto"/>
          <w:sz w:val="21"/>
          <w:szCs w:val="21"/>
          <w:highlight w:val="none"/>
          <w:lang w:val="zh-CN" w:eastAsia="zh-CN"/>
        </w:rPr>
        <w:t>函，格式自拟</w:t>
      </w:r>
      <w:r>
        <w:rPr>
          <w:rFonts w:hint="eastAsia" w:ascii="宋体" w:hAnsi="宋体" w:eastAsia="宋体" w:cs="宋体"/>
          <w:b/>
          <w:bCs w:val="0"/>
          <w:color w:val="auto"/>
          <w:sz w:val="21"/>
          <w:szCs w:val="21"/>
          <w:highlight w:val="none"/>
          <w:lang w:val="zh-CN"/>
        </w:rPr>
        <w:t>）。</w:t>
      </w:r>
    </w:p>
    <w:p>
      <w:pPr>
        <w:keepNext w:val="0"/>
        <w:keepLines w:val="0"/>
        <w:pageBreakBefore w:val="0"/>
        <w:widowControl w:val="0"/>
        <w:numPr>
          <w:ilvl w:val="0"/>
          <w:numId w:val="0"/>
        </w:numPr>
        <w:kinsoku/>
        <w:wordWrap/>
        <w:overflowPunct/>
        <w:topLinePunct w:val="0"/>
        <w:autoSpaceDE/>
        <w:autoSpaceDN/>
        <w:bidi w:val="0"/>
        <w:spacing w:line="420" w:lineRule="exact"/>
        <w:ind w:right="0" w:rightChars="0"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中标人</w:t>
      </w:r>
      <w:r>
        <w:rPr>
          <w:rFonts w:hint="eastAsia" w:ascii="宋体" w:hAnsi="宋体" w:eastAsia="宋体" w:cs="宋体"/>
          <w:color w:val="000000"/>
          <w:sz w:val="21"/>
          <w:szCs w:val="21"/>
          <w:highlight w:val="none"/>
        </w:rPr>
        <w:t>必须确保提供在质保期内新鲜食品，不得提供过期食品。货物制作原材料质量须符合国家相关规定及标准，必须严格按食品卫生安全要求，做到优质、精良、无有害添加剂。</w:t>
      </w:r>
      <w:r>
        <w:rPr>
          <w:rFonts w:hint="eastAsia" w:ascii="宋体" w:hAnsi="宋体" w:eastAsia="宋体" w:cs="宋体"/>
          <w:b/>
          <w:bCs w:val="0"/>
          <w:color w:val="auto"/>
          <w:sz w:val="21"/>
          <w:szCs w:val="21"/>
          <w:highlight w:val="none"/>
          <w:lang w:val="zh-CN"/>
        </w:rPr>
        <w:t>（提供承诺</w:t>
      </w:r>
      <w:r>
        <w:rPr>
          <w:rFonts w:hint="eastAsia" w:ascii="宋体" w:hAnsi="宋体" w:eastAsia="宋体" w:cs="宋体"/>
          <w:b/>
          <w:bCs w:val="0"/>
          <w:color w:val="auto"/>
          <w:sz w:val="21"/>
          <w:szCs w:val="21"/>
          <w:highlight w:val="none"/>
          <w:lang w:val="zh-CN" w:eastAsia="zh-CN"/>
        </w:rPr>
        <w:t>函，格式自拟</w:t>
      </w:r>
      <w:r>
        <w:rPr>
          <w:rFonts w:hint="eastAsia" w:ascii="宋体" w:hAnsi="宋体" w:eastAsia="宋体" w:cs="宋体"/>
          <w:b/>
          <w:bCs w:val="0"/>
          <w:color w:val="auto"/>
          <w:sz w:val="21"/>
          <w:szCs w:val="21"/>
          <w:highlight w:val="none"/>
          <w:lang w:val="zh-CN"/>
        </w:rPr>
        <w:t>）。</w:t>
      </w:r>
    </w:p>
    <w:p>
      <w:pPr>
        <w:keepNext w:val="0"/>
        <w:keepLines w:val="0"/>
        <w:pageBreakBefore w:val="0"/>
        <w:widowControl w:val="0"/>
        <w:numPr>
          <w:ilvl w:val="0"/>
          <w:numId w:val="0"/>
        </w:numPr>
        <w:kinsoku/>
        <w:wordWrap/>
        <w:overflowPunct/>
        <w:topLinePunct w:val="0"/>
        <w:autoSpaceDE/>
        <w:autoSpaceDN/>
        <w:bidi w:val="0"/>
        <w:spacing w:line="420" w:lineRule="exact"/>
        <w:ind w:right="0" w:rightChars="0"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b w:val="0"/>
          <w:bCs/>
          <w:color w:val="auto"/>
          <w:sz w:val="21"/>
          <w:szCs w:val="21"/>
          <w:highlight w:val="none"/>
        </w:rPr>
        <w:t>若因有效期内产品质量问题导致食用后出现身体不适等情形，由中标人承担一切法律责任和经济赔偿责任,因此导致采购人损失的,中标人应予赔偿，采购人保留追究</w:t>
      </w:r>
      <w:r>
        <w:rPr>
          <w:rFonts w:hint="eastAsia" w:ascii="宋体" w:hAnsi="宋体" w:eastAsia="宋体" w:cs="宋体"/>
          <w:b w:val="0"/>
          <w:bCs/>
          <w:color w:val="auto"/>
          <w:sz w:val="21"/>
          <w:szCs w:val="21"/>
          <w:highlight w:val="none"/>
          <w:lang w:eastAsia="zh-CN"/>
        </w:rPr>
        <w:t>相关</w:t>
      </w:r>
      <w:r>
        <w:rPr>
          <w:rFonts w:hint="eastAsia" w:ascii="宋体" w:hAnsi="宋体" w:eastAsia="宋体" w:cs="宋体"/>
          <w:b w:val="0"/>
          <w:bCs/>
          <w:color w:val="auto"/>
          <w:sz w:val="21"/>
          <w:szCs w:val="21"/>
          <w:highlight w:val="none"/>
        </w:rPr>
        <w:t>责任权利。</w:t>
      </w:r>
      <w:r>
        <w:rPr>
          <w:rFonts w:hint="eastAsia" w:ascii="宋体" w:hAnsi="宋体" w:eastAsia="宋体" w:cs="宋体"/>
          <w:b/>
          <w:bCs w:val="0"/>
          <w:color w:val="auto"/>
          <w:sz w:val="21"/>
          <w:szCs w:val="21"/>
          <w:highlight w:val="none"/>
          <w:lang w:val="zh-CN"/>
        </w:rPr>
        <w:t>（提供承诺</w:t>
      </w:r>
      <w:r>
        <w:rPr>
          <w:rFonts w:hint="eastAsia" w:ascii="宋体" w:hAnsi="宋体" w:eastAsia="宋体" w:cs="宋体"/>
          <w:b/>
          <w:bCs w:val="0"/>
          <w:color w:val="auto"/>
          <w:sz w:val="21"/>
          <w:szCs w:val="21"/>
          <w:highlight w:val="none"/>
          <w:lang w:val="zh-CN" w:eastAsia="zh-CN"/>
        </w:rPr>
        <w:t>函，格式自拟</w:t>
      </w:r>
      <w:r>
        <w:rPr>
          <w:rFonts w:hint="eastAsia" w:ascii="宋体" w:hAnsi="宋体" w:eastAsia="宋体" w:cs="宋体"/>
          <w:b/>
          <w:bCs w:val="0"/>
          <w:color w:val="auto"/>
          <w:sz w:val="21"/>
          <w:szCs w:val="21"/>
          <w:highlight w:val="none"/>
          <w:lang w:val="zh-CN"/>
        </w:rPr>
        <w:t>）。</w:t>
      </w:r>
    </w:p>
    <w:p>
      <w:pPr>
        <w:keepNext w:val="0"/>
        <w:keepLines w:val="0"/>
        <w:pageBreakBefore w:val="0"/>
        <w:widowControl w:val="0"/>
        <w:numPr>
          <w:ilvl w:val="0"/>
          <w:numId w:val="0"/>
        </w:numPr>
        <w:kinsoku/>
        <w:wordWrap/>
        <w:overflowPunct/>
        <w:topLinePunct w:val="0"/>
        <w:autoSpaceDE/>
        <w:autoSpaceDN/>
        <w:bidi w:val="0"/>
        <w:spacing w:line="420" w:lineRule="exact"/>
        <w:ind w:right="0" w:rightChars="0"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color w:val="auto"/>
          <w:sz w:val="21"/>
          <w:szCs w:val="21"/>
          <w:highlight w:val="none"/>
          <w:lang w:val="en-US" w:eastAsia="zh-CN"/>
        </w:rPr>
        <w:t>7.</w:t>
      </w:r>
      <w:r>
        <w:rPr>
          <w:rFonts w:hint="eastAsia" w:ascii="宋体" w:hAnsi="宋体" w:eastAsia="宋体" w:cs="宋体"/>
          <w:b w:val="0"/>
          <w:bCs/>
          <w:color w:val="auto"/>
          <w:sz w:val="21"/>
          <w:szCs w:val="21"/>
          <w:highlight w:val="none"/>
        </w:rPr>
        <w:t>因非采购人的人为原因而出现产品质量问题，由中标人负责包换或包退，承担因此而产生的一切费用</w:t>
      </w:r>
      <w:r>
        <w:rPr>
          <w:rFonts w:hint="eastAsia" w:ascii="宋体" w:hAnsi="宋体" w:eastAsia="宋体" w:cs="宋体"/>
          <w:b w:val="0"/>
          <w:bCs/>
          <w:color w:val="auto"/>
          <w:sz w:val="21"/>
          <w:szCs w:val="21"/>
          <w:highlight w:val="none"/>
          <w:lang w:eastAsia="zh-CN"/>
        </w:rPr>
        <w:t>，并按</w:t>
      </w:r>
      <w:r>
        <w:rPr>
          <w:rFonts w:hint="eastAsia" w:ascii="宋体" w:hAnsi="宋体" w:eastAsia="宋体" w:cs="宋体"/>
          <w:b w:val="0"/>
          <w:bCs/>
          <w:color w:val="auto"/>
          <w:sz w:val="21"/>
          <w:szCs w:val="21"/>
          <w:highlight w:val="none"/>
          <w:lang w:val="en-US" w:eastAsia="zh-CN"/>
        </w:rPr>
        <w:t>3倍价款进行赔偿</w:t>
      </w:r>
      <w:r>
        <w:rPr>
          <w:rFonts w:hint="eastAsia" w:ascii="宋体" w:hAnsi="宋体" w:eastAsia="宋体" w:cs="宋体"/>
          <w:b w:val="0"/>
          <w:bCs/>
          <w:color w:val="auto"/>
          <w:sz w:val="21"/>
          <w:szCs w:val="21"/>
          <w:highlight w:val="none"/>
        </w:rPr>
        <w:t>。</w:t>
      </w:r>
      <w:r>
        <w:rPr>
          <w:rFonts w:hint="eastAsia" w:ascii="宋体" w:hAnsi="宋体" w:eastAsia="宋体" w:cs="宋体"/>
          <w:b/>
          <w:bCs w:val="0"/>
          <w:color w:val="auto"/>
          <w:sz w:val="21"/>
          <w:szCs w:val="21"/>
          <w:highlight w:val="none"/>
          <w:lang w:val="zh-CN"/>
        </w:rPr>
        <w:t>（提供承诺</w:t>
      </w:r>
      <w:r>
        <w:rPr>
          <w:rFonts w:hint="eastAsia" w:ascii="宋体" w:hAnsi="宋体" w:eastAsia="宋体" w:cs="宋体"/>
          <w:b/>
          <w:bCs w:val="0"/>
          <w:color w:val="auto"/>
          <w:sz w:val="21"/>
          <w:szCs w:val="21"/>
          <w:highlight w:val="none"/>
          <w:lang w:val="zh-CN" w:eastAsia="zh-CN"/>
        </w:rPr>
        <w:t>函，格式自拟</w:t>
      </w:r>
      <w:r>
        <w:rPr>
          <w:rFonts w:hint="eastAsia" w:ascii="宋体" w:hAnsi="宋体" w:eastAsia="宋体" w:cs="宋体"/>
          <w:b/>
          <w:bCs w:val="0"/>
          <w:color w:val="auto"/>
          <w:sz w:val="21"/>
          <w:szCs w:val="21"/>
          <w:highlight w:val="none"/>
          <w:lang w:val="zh-CN"/>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firstLine="420" w:firstLineChars="200"/>
        <w:jc w:val="left"/>
        <w:textAlignment w:val="auto"/>
        <w:outlineLvl w:val="9"/>
        <w:rPr>
          <w:rFonts w:hint="eastAsia"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8.中标人须保质保量按时供货，</w:t>
      </w:r>
      <w:r>
        <w:rPr>
          <w:rFonts w:hint="eastAsia" w:ascii="宋体" w:hAnsi="宋体" w:eastAsia="宋体" w:cs="宋体"/>
          <w:szCs w:val="21"/>
        </w:rPr>
        <w:t>如因</w:t>
      </w:r>
      <w:r>
        <w:rPr>
          <w:rFonts w:hint="eastAsia" w:ascii="宋体" w:hAnsi="宋体" w:eastAsia="宋体" w:cs="宋体"/>
          <w:szCs w:val="21"/>
          <w:lang w:eastAsia="zh-CN"/>
        </w:rPr>
        <w:t>中标人的</w:t>
      </w:r>
      <w:r>
        <w:rPr>
          <w:rFonts w:hint="eastAsia" w:ascii="宋体" w:hAnsi="宋体" w:eastAsia="宋体" w:cs="宋体"/>
          <w:szCs w:val="21"/>
        </w:rPr>
        <w:t>原因造成未能</w:t>
      </w:r>
      <w:r>
        <w:rPr>
          <w:rFonts w:hint="eastAsia" w:ascii="宋体" w:hAnsi="宋体" w:eastAsia="宋体" w:cs="宋体"/>
          <w:szCs w:val="21"/>
          <w:lang w:eastAsia="zh-CN"/>
        </w:rPr>
        <w:t>在交货期内按时</w:t>
      </w:r>
      <w:r>
        <w:rPr>
          <w:rFonts w:hint="eastAsia" w:ascii="宋体" w:hAnsi="宋体" w:eastAsia="宋体" w:cs="宋体"/>
          <w:szCs w:val="21"/>
        </w:rPr>
        <w:t>供货</w:t>
      </w:r>
      <w:r>
        <w:rPr>
          <w:rFonts w:hint="eastAsia" w:ascii="宋体" w:hAnsi="宋体" w:eastAsia="宋体" w:cs="宋体"/>
          <w:szCs w:val="21"/>
          <w:lang w:eastAsia="zh-CN"/>
        </w:rPr>
        <w:t>的</w:t>
      </w:r>
      <w:r>
        <w:rPr>
          <w:rFonts w:hint="eastAsia" w:ascii="宋体" w:hAnsi="宋体" w:eastAsia="宋体" w:cs="宋体"/>
          <w:color w:val="000000"/>
          <w:szCs w:val="21"/>
        </w:rPr>
        <w:t>，责任由</w:t>
      </w:r>
      <w:r>
        <w:rPr>
          <w:rFonts w:hint="eastAsia" w:ascii="宋体" w:hAnsi="宋体" w:eastAsia="宋体" w:cs="宋体"/>
          <w:color w:val="000000"/>
          <w:szCs w:val="21"/>
          <w:lang w:eastAsia="zh-CN"/>
        </w:rPr>
        <w:t>中标人</w:t>
      </w:r>
      <w:r>
        <w:rPr>
          <w:rFonts w:hint="eastAsia" w:ascii="宋体" w:hAnsi="宋体" w:eastAsia="宋体" w:cs="宋体"/>
          <w:color w:val="000000"/>
          <w:szCs w:val="21"/>
        </w:rPr>
        <w:t>承担，</w:t>
      </w:r>
      <w:r>
        <w:rPr>
          <w:rFonts w:hint="eastAsia" w:ascii="宋体" w:hAnsi="宋体" w:eastAsia="宋体" w:cs="宋体"/>
          <w:color w:val="auto"/>
          <w:szCs w:val="21"/>
          <w:highlight w:val="none"/>
        </w:rPr>
        <w:t>并按未能供货金额的</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倍</w:t>
      </w:r>
      <w:r>
        <w:rPr>
          <w:rFonts w:hint="eastAsia" w:ascii="宋体" w:hAnsi="宋体" w:eastAsia="宋体" w:cs="宋体"/>
          <w:color w:val="auto"/>
          <w:szCs w:val="21"/>
          <w:highlight w:val="none"/>
          <w:lang w:eastAsia="zh-CN"/>
        </w:rPr>
        <w:t>金额</w:t>
      </w:r>
      <w:r>
        <w:rPr>
          <w:rFonts w:hint="eastAsia" w:ascii="宋体" w:hAnsi="宋体" w:eastAsia="宋体" w:cs="宋体"/>
          <w:color w:val="auto"/>
          <w:szCs w:val="21"/>
          <w:highlight w:val="none"/>
        </w:rPr>
        <w:t>赔付给</w:t>
      </w:r>
      <w:r>
        <w:rPr>
          <w:rFonts w:hint="eastAsia" w:ascii="宋体" w:hAnsi="宋体" w:eastAsia="宋体" w:cs="宋体"/>
          <w:color w:val="auto"/>
          <w:szCs w:val="21"/>
          <w:highlight w:val="none"/>
          <w:lang w:eastAsia="zh-CN"/>
        </w:rPr>
        <w:t>采购人</w:t>
      </w:r>
      <w:r>
        <w:rPr>
          <w:rFonts w:hint="eastAsia" w:ascii="宋体" w:hAnsi="宋体" w:eastAsia="宋体" w:cs="宋体"/>
          <w:b/>
          <w:bCs w:val="0"/>
          <w:color w:val="auto"/>
          <w:sz w:val="21"/>
          <w:szCs w:val="21"/>
          <w:highlight w:val="none"/>
          <w:lang w:val="zh-CN"/>
        </w:rPr>
        <w:t>（提供承诺</w:t>
      </w:r>
      <w:r>
        <w:rPr>
          <w:rFonts w:hint="eastAsia" w:ascii="宋体" w:hAnsi="宋体" w:eastAsia="宋体" w:cs="宋体"/>
          <w:b/>
          <w:bCs w:val="0"/>
          <w:color w:val="auto"/>
          <w:sz w:val="21"/>
          <w:szCs w:val="21"/>
          <w:highlight w:val="none"/>
          <w:lang w:val="zh-CN" w:eastAsia="zh-CN"/>
        </w:rPr>
        <w:t>函，格式自拟</w:t>
      </w:r>
      <w:r>
        <w:rPr>
          <w:rFonts w:hint="eastAsia" w:ascii="宋体" w:hAnsi="宋体" w:eastAsia="宋体" w:cs="宋体"/>
          <w:b/>
          <w:bCs w:val="0"/>
          <w:color w:val="auto"/>
          <w:sz w:val="21"/>
          <w:szCs w:val="21"/>
          <w:highlight w:val="none"/>
          <w:lang w:val="zh-CN"/>
        </w:rPr>
        <w:t>）</w:t>
      </w:r>
      <w:r>
        <w:rPr>
          <w:rFonts w:hint="eastAsia" w:ascii="宋体" w:hAnsi="宋体" w:eastAsia="宋体" w:cs="宋体"/>
          <w:color w:val="000000"/>
          <w:szCs w:val="21"/>
        </w:rPr>
        <w:t>。</w:t>
      </w:r>
    </w:p>
    <w:p>
      <w:pPr>
        <w:keepNext w:val="0"/>
        <w:keepLines w:val="0"/>
        <w:pageBreakBefore w:val="0"/>
        <w:kinsoku/>
        <w:wordWrap/>
        <w:overflowPunct/>
        <w:topLinePunct w:val="0"/>
        <w:autoSpaceDE/>
        <w:autoSpaceDN/>
        <w:bidi w:val="0"/>
        <w:spacing w:line="420" w:lineRule="exact"/>
        <w:ind w:firstLine="420" w:firstLineChars="200"/>
        <w:contextualSpacing/>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w:t>
      </w:r>
      <w:r>
        <w:rPr>
          <w:rFonts w:hint="eastAsia" w:ascii="宋体" w:hAnsi="宋体" w:eastAsia="宋体" w:cs="宋体"/>
          <w:b w:val="0"/>
          <w:bCs/>
          <w:sz w:val="21"/>
          <w:szCs w:val="21"/>
          <w:lang w:val="en-US" w:eastAsia="zh-CN"/>
        </w:rPr>
        <w:t>粽子礼盒内的粽子要求真空独立包装</w:t>
      </w:r>
      <w:r>
        <w:rPr>
          <w:rFonts w:hint="eastAsia" w:ascii="宋体" w:hAnsi="宋体" w:eastAsia="宋体" w:cs="宋体"/>
          <w:b/>
          <w:bCs w:val="0"/>
          <w:color w:val="auto"/>
          <w:sz w:val="21"/>
          <w:szCs w:val="21"/>
          <w:highlight w:val="none"/>
          <w:lang w:val="zh-CN"/>
        </w:rPr>
        <w:t>（提供承诺</w:t>
      </w:r>
      <w:r>
        <w:rPr>
          <w:rFonts w:hint="eastAsia" w:ascii="宋体" w:hAnsi="宋体" w:eastAsia="宋体" w:cs="宋体"/>
          <w:b/>
          <w:bCs w:val="0"/>
          <w:color w:val="auto"/>
          <w:sz w:val="21"/>
          <w:szCs w:val="21"/>
          <w:highlight w:val="none"/>
          <w:lang w:val="zh-CN" w:eastAsia="zh-CN"/>
        </w:rPr>
        <w:t>函，格式自拟</w:t>
      </w:r>
      <w:r>
        <w:rPr>
          <w:rFonts w:hint="eastAsia" w:ascii="宋体" w:hAnsi="宋体" w:eastAsia="宋体" w:cs="宋体"/>
          <w:b/>
          <w:bCs w:val="0"/>
          <w:color w:val="auto"/>
          <w:sz w:val="21"/>
          <w:szCs w:val="21"/>
          <w:highlight w:val="none"/>
          <w:lang w:val="zh-CN"/>
        </w:rPr>
        <w:t>）</w:t>
      </w:r>
      <w:r>
        <w:rPr>
          <w:rFonts w:hint="eastAsia" w:ascii="宋体" w:hAnsi="宋体" w:eastAsia="宋体" w:cs="宋体"/>
          <w:b w:val="0"/>
          <w:bCs/>
          <w:sz w:val="21"/>
          <w:szCs w:val="21"/>
          <w:lang w:val="en-US" w:eastAsia="zh-CN"/>
        </w:rPr>
        <w:t>。</w:t>
      </w:r>
    </w:p>
    <w:p>
      <w:pPr>
        <w:keepNext w:val="0"/>
        <w:keepLines w:val="0"/>
        <w:pageBreakBefore w:val="0"/>
        <w:kinsoku/>
        <w:wordWrap/>
        <w:overflowPunct/>
        <w:topLinePunct w:val="0"/>
        <w:autoSpaceDE/>
        <w:autoSpaceDN/>
        <w:bidi w:val="0"/>
        <w:spacing w:line="420" w:lineRule="exact"/>
        <w:ind w:firstLine="420" w:firstLineChars="200"/>
        <w:contextualSpacing/>
        <w:rPr>
          <w:rFonts w:hint="eastAsia" w:ascii="宋体" w:hAnsi="宋体" w:eastAsia="宋体" w:cs="宋体"/>
          <w:b/>
          <w:color w:val="000000"/>
          <w:sz w:val="21"/>
          <w:szCs w:val="21"/>
          <w:highlight w:val="none"/>
        </w:rPr>
      </w:pPr>
      <w:r>
        <w:rPr>
          <w:rFonts w:hint="eastAsia" w:ascii="宋体" w:hAnsi="宋体" w:eastAsia="宋体" w:cs="宋体"/>
          <w:b/>
          <w:bCs/>
          <w:sz w:val="21"/>
          <w:szCs w:val="21"/>
          <w:lang w:val="en-US" w:eastAsia="zh-CN"/>
        </w:rPr>
        <w:t>三、</w:t>
      </w:r>
      <w:r>
        <w:rPr>
          <w:rFonts w:hint="eastAsia" w:ascii="宋体" w:hAnsi="宋体" w:eastAsia="宋体" w:cs="宋体"/>
          <w:b/>
          <w:color w:val="000000"/>
          <w:sz w:val="21"/>
          <w:szCs w:val="21"/>
          <w:highlight w:val="none"/>
        </w:rPr>
        <w:t>样品</w:t>
      </w:r>
    </w:p>
    <w:p>
      <w:pPr>
        <w:keepNext w:val="0"/>
        <w:keepLines w:val="0"/>
        <w:pageBreakBefore w:val="0"/>
        <w:kinsoku/>
        <w:wordWrap/>
        <w:overflowPunct/>
        <w:topLinePunct w:val="0"/>
        <w:autoSpaceDE/>
        <w:autoSpaceDN/>
        <w:bidi w:val="0"/>
        <w:spacing w:line="420" w:lineRule="exact"/>
        <w:contextualSpacing/>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　　</w:t>
      </w:r>
      <w:r>
        <w:rPr>
          <w:rFonts w:hint="eastAsia" w:ascii="宋体" w:hAnsi="宋体" w:eastAsia="宋体" w:cs="宋体"/>
          <w:color w:val="000000"/>
          <w:sz w:val="21"/>
          <w:szCs w:val="21"/>
          <w:highlight w:val="none"/>
          <w:lang w:val="en-US" w:eastAsia="zh-CN"/>
        </w:rPr>
        <w:t>1.</w:t>
      </w:r>
      <w:r>
        <w:rPr>
          <w:rFonts w:hint="eastAsia" w:ascii="宋体" w:hAnsi="宋体" w:cs="宋体"/>
          <w:color w:val="000000"/>
          <w:sz w:val="21"/>
          <w:szCs w:val="21"/>
          <w:highlight w:val="none"/>
          <w:lang w:eastAsia="zh-CN"/>
        </w:rPr>
        <w:t>投标人</w:t>
      </w:r>
      <w:r>
        <w:rPr>
          <w:rFonts w:hint="eastAsia" w:ascii="宋体" w:hAnsi="宋体" w:eastAsia="宋体" w:cs="宋体"/>
          <w:color w:val="000000"/>
          <w:sz w:val="21"/>
          <w:szCs w:val="21"/>
          <w:highlight w:val="none"/>
        </w:rPr>
        <w:t>将样品在提交</w:t>
      </w:r>
      <w:r>
        <w:rPr>
          <w:rFonts w:hint="eastAsia" w:ascii="宋体" w:hAnsi="宋体" w:eastAsia="宋体" w:cs="宋体"/>
          <w:color w:val="000000"/>
          <w:sz w:val="21"/>
          <w:szCs w:val="21"/>
          <w:highlight w:val="none"/>
          <w:lang w:eastAsia="zh-CN"/>
        </w:rPr>
        <w:t>报价</w:t>
      </w:r>
      <w:r>
        <w:rPr>
          <w:rFonts w:hint="eastAsia" w:ascii="宋体" w:hAnsi="宋体" w:eastAsia="宋体" w:cs="宋体"/>
          <w:color w:val="000000"/>
          <w:sz w:val="21"/>
          <w:szCs w:val="21"/>
          <w:highlight w:val="none"/>
        </w:rPr>
        <w:t>文件截止时间前送达</w:t>
      </w:r>
      <w:r>
        <w:rPr>
          <w:rStyle w:val="35"/>
          <w:rFonts w:hint="eastAsia" w:ascii="宋体" w:hAnsi="宋体" w:eastAsia="宋体" w:cs="宋体"/>
          <w:color w:val="000000"/>
          <w:sz w:val="21"/>
          <w:szCs w:val="21"/>
          <w:lang w:val="en-US" w:eastAsia="zh-CN" w:bidi="ar-SA"/>
        </w:rPr>
        <w:t>茂名市人民南路168号茂名市妇幼保健院综合楼7楼招标办</w:t>
      </w:r>
      <w:r>
        <w:rPr>
          <w:rFonts w:hint="eastAsia" w:ascii="宋体" w:hAnsi="宋体" w:eastAsia="宋体" w:cs="宋体"/>
          <w:color w:val="000000"/>
          <w:sz w:val="21"/>
          <w:szCs w:val="21"/>
          <w:highlight w:val="none"/>
        </w:rPr>
        <w:t>。</w:t>
      </w:r>
    </w:p>
    <w:p>
      <w:pPr>
        <w:keepNext w:val="0"/>
        <w:keepLines w:val="0"/>
        <w:pageBreakBefore w:val="0"/>
        <w:kinsoku/>
        <w:wordWrap/>
        <w:overflowPunct/>
        <w:topLinePunct w:val="0"/>
        <w:autoSpaceDE/>
        <w:autoSpaceDN/>
        <w:bidi w:val="0"/>
        <w:spacing w:line="420" w:lineRule="exact"/>
        <w:contextualSpacing/>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　　</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采购人可拆封、试吃响应供应商递交的样品，样品不予退还。</w:t>
      </w:r>
    </w:p>
    <w:p>
      <w:pPr>
        <w:keepNext w:val="0"/>
        <w:keepLines w:val="0"/>
        <w:pageBreakBefore w:val="0"/>
        <w:kinsoku/>
        <w:wordWrap/>
        <w:overflowPunct/>
        <w:topLinePunct w:val="0"/>
        <w:autoSpaceDE/>
        <w:autoSpaceDN/>
        <w:bidi w:val="0"/>
        <w:spacing w:line="420" w:lineRule="exact"/>
        <w:contextualSpacing/>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　　</w:t>
      </w:r>
      <w:r>
        <w:rPr>
          <w:rFonts w:hint="eastAsia" w:ascii="宋体" w:hAnsi="宋体" w:eastAsia="宋体" w:cs="宋体"/>
          <w:color w:val="000000"/>
          <w:sz w:val="21"/>
          <w:szCs w:val="21"/>
          <w:highlight w:val="none"/>
          <w:lang w:val="en-US" w:eastAsia="zh-CN"/>
        </w:rPr>
        <w:t>3.</w:t>
      </w:r>
      <w:r>
        <w:rPr>
          <w:rFonts w:hint="eastAsia" w:ascii="宋体" w:hAnsi="宋体" w:cs="宋体"/>
          <w:color w:val="000000"/>
          <w:sz w:val="21"/>
          <w:szCs w:val="21"/>
          <w:highlight w:val="none"/>
          <w:lang w:eastAsia="zh-CN"/>
        </w:rPr>
        <w:t>投标人</w:t>
      </w:r>
      <w:r>
        <w:rPr>
          <w:rFonts w:hint="eastAsia" w:ascii="宋体" w:hAnsi="宋体" w:eastAsia="宋体" w:cs="宋体"/>
          <w:color w:val="000000"/>
          <w:sz w:val="21"/>
          <w:szCs w:val="21"/>
          <w:highlight w:val="none"/>
        </w:rPr>
        <w:t>不提供样品的，样品分为零分。</w:t>
      </w:r>
    </w:p>
    <w:p>
      <w:pPr>
        <w:keepNext w:val="0"/>
        <w:keepLines w:val="0"/>
        <w:pageBreakBefore w:val="0"/>
        <w:kinsoku/>
        <w:wordWrap/>
        <w:overflowPunct/>
        <w:topLinePunct w:val="0"/>
        <w:autoSpaceDE/>
        <w:autoSpaceDN/>
        <w:bidi w:val="0"/>
        <w:spacing w:line="420" w:lineRule="exact"/>
        <w:contextualSpacing/>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　　</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递交的实物样品要求清单：</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2700"/>
        <w:gridCol w:w="1170"/>
        <w:gridCol w:w="1275"/>
        <w:gridCol w:w="3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jc w:val="center"/>
              <w:textAlignment w:val="auto"/>
              <w:outlineLvl w:val="9"/>
              <w:rPr>
                <w:rFonts w:hint="eastAsia" w:ascii="宋体" w:hAnsi="宋体" w:eastAsia="宋体" w:cs="宋体"/>
                <w:b/>
                <w:bCs/>
                <w:sz w:val="21"/>
                <w:szCs w:val="21"/>
                <w:vertAlign w:val="baseline"/>
                <w:lang w:val="en-US" w:eastAsia="zh-CN"/>
              </w:rPr>
            </w:pPr>
            <w:r>
              <w:rPr>
                <w:rFonts w:hint="eastAsia" w:ascii="宋体" w:hAnsi="宋体" w:cs="宋体"/>
                <w:b/>
                <w:bCs/>
                <w:sz w:val="21"/>
                <w:szCs w:val="21"/>
                <w:vertAlign w:val="baseline"/>
                <w:lang w:val="en-US" w:eastAsia="zh-CN"/>
              </w:rPr>
              <w:t>序号</w:t>
            </w:r>
          </w:p>
        </w:tc>
        <w:tc>
          <w:tcPr>
            <w:tcW w:w="27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jc w:val="center"/>
              <w:textAlignment w:val="auto"/>
              <w:outlineLvl w:val="9"/>
              <w:rPr>
                <w:rFonts w:hint="eastAsia" w:ascii="宋体" w:hAnsi="宋体" w:eastAsia="宋体" w:cs="宋体"/>
                <w:b/>
                <w:bCs/>
                <w:sz w:val="21"/>
                <w:szCs w:val="21"/>
                <w:vertAlign w:val="baseline"/>
                <w:lang w:val="en-US" w:eastAsia="zh-CN"/>
              </w:rPr>
            </w:pPr>
            <w:r>
              <w:rPr>
                <w:rFonts w:hint="eastAsia" w:ascii="宋体" w:hAnsi="宋体" w:cs="宋体"/>
                <w:b/>
                <w:bCs/>
                <w:sz w:val="21"/>
                <w:szCs w:val="21"/>
                <w:vertAlign w:val="baseline"/>
                <w:lang w:val="en-US" w:eastAsia="zh-CN"/>
              </w:rPr>
              <w:t>样品名称</w:t>
            </w:r>
          </w:p>
        </w:tc>
        <w:tc>
          <w:tcPr>
            <w:tcW w:w="11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jc w:val="center"/>
              <w:textAlignment w:val="auto"/>
              <w:outlineLvl w:val="9"/>
              <w:rPr>
                <w:rFonts w:hint="eastAsia" w:ascii="宋体" w:hAnsi="宋体" w:eastAsia="宋体" w:cs="宋体"/>
                <w:b/>
                <w:bCs/>
                <w:sz w:val="21"/>
                <w:szCs w:val="21"/>
                <w:vertAlign w:val="baseline"/>
                <w:lang w:val="en-US" w:eastAsia="zh-CN"/>
              </w:rPr>
            </w:pPr>
            <w:r>
              <w:rPr>
                <w:rFonts w:hint="eastAsia" w:ascii="宋体" w:hAnsi="宋体" w:cs="宋体"/>
                <w:b/>
                <w:bCs/>
                <w:sz w:val="21"/>
                <w:szCs w:val="21"/>
                <w:vertAlign w:val="baseline"/>
                <w:lang w:val="en-US" w:eastAsia="zh-CN"/>
              </w:rPr>
              <w:t>数量</w:t>
            </w:r>
          </w:p>
        </w:tc>
        <w:tc>
          <w:tcPr>
            <w:tcW w:w="12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jc w:val="center"/>
              <w:textAlignment w:val="auto"/>
              <w:outlineLvl w:val="9"/>
              <w:rPr>
                <w:rFonts w:hint="eastAsia" w:ascii="宋体" w:hAnsi="宋体" w:eastAsia="宋体" w:cs="宋体"/>
                <w:b/>
                <w:bCs/>
                <w:sz w:val="21"/>
                <w:szCs w:val="21"/>
                <w:vertAlign w:val="baseline"/>
                <w:lang w:val="en-US" w:eastAsia="zh-CN"/>
              </w:rPr>
            </w:pPr>
            <w:r>
              <w:rPr>
                <w:rFonts w:hint="eastAsia" w:ascii="宋体" w:hAnsi="宋体" w:cs="宋体"/>
                <w:b/>
                <w:bCs/>
                <w:sz w:val="21"/>
                <w:szCs w:val="21"/>
                <w:vertAlign w:val="baseline"/>
                <w:lang w:val="en-US" w:eastAsia="zh-CN"/>
              </w:rPr>
              <w:t>规格</w:t>
            </w:r>
          </w:p>
        </w:tc>
        <w:tc>
          <w:tcPr>
            <w:tcW w:w="3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jc w:val="center"/>
              <w:textAlignment w:val="auto"/>
              <w:outlineLvl w:val="9"/>
              <w:rPr>
                <w:rFonts w:hint="eastAsia" w:ascii="宋体" w:hAnsi="宋体" w:eastAsia="宋体" w:cs="宋体"/>
                <w:b/>
                <w:bCs/>
                <w:sz w:val="21"/>
                <w:szCs w:val="21"/>
                <w:vertAlign w:val="baseline"/>
                <w:lang w:val="en-US" w:eastAsia="zh-CN"/>
              </w:rPr>
            </w:pPr>
            <w:r>
              <w:rPr>
                <w:rFonts w:hint="eastAsia" w:ascii="宋体" w:hAnsi="宋体" w:eastAsia="宋体" w:cs="宋体"/>
                <w:b/>
                <w:bCs/>
                <w:color w:val="000000"/>
                <w:sz w:val="21"/>
                <w:szCs w:val="21"/>
                <w:highlight w:val="none"/>
              </w:rPr>
              <w:t>样品制作的标准和要求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jc w:val="center"/>
              <w:textAlignment w:val="auto"/>
              <w:outlineLvl w:val="9"/>
              <w:rPr>
                <w:rFonts w:hint="default" w:ascii="宋体" w:hAnsi="宋体" w:eastAsia="宋体" w:cs="宋体"/>
                <w:b/>
                <w:bCs/>
                <w:sz w:val="21"/>
                <w:szCs w:val="21"/>
                <w:vertAlign w:val="baseline"/>
                <w:lang w:val="en-US" w:eastAsia="zh-CN"/>
              </w:rPr>
            </w:pPr>
            <w:r>
              <w:rPr>
                <w:rFonts w:hint="eastAsia" w:ascii="宋体" w:hAnsi="宋体" w:cs="宋体"/>
                <w:b/>
                <w:bCs/>
                <w:sz w:val="21"/>
                <w:szCs w:val="21"/>
                <w:vertAlign w:val="baseline"/>
                <w:lang w:val="en-US" w:eastAsia="zh-CN"/>
              </w:rPr>
              <w:t>1</w:t>
            </w:r>
          </w:p>
        </w:tc>
        <w:tc>
          <w:tcPr>
            <w:tcW w:w="27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jc w:val="center"/>
              <w:textAlignment w:val="auto"/>
              <w:outlineLvl w:val="9"/>
              <w:rPr>
                <w:rFonts w:hint="eastAsia" w:ascii="宋体" w:hAnsi="宋体" w:eastAsia="宋体" w:cs="宋体"/>
                <w:b/>
                <w:bCs/>
                <w:sz w:val="21"/>
                <w:szCs w:val="21"/>
                <w:vertAlign w:val="baseline"/>
                <w:lang w:val="en-US" w:eastAsia="zh-CN"/>
              </w:rPr>
            </w:pPr>
            <w:r>
              <w:rPr>
                <w:rFonts w:hint="eastAsia" w:ascii="宋体" w:hAnsi="宋体" w:cs="宋体"/>
                <w:b/>
                <w:bCs/>
                <w:sz w:val="21"/>
                <w:szCs w:val="21"/>
                <w:vertAlign w:val="baseline"/>
                <w:lang w:val="en-US" w:eastAsia="zh-CN"/>
              </w:rPr>
              <w:t>粽子（不少于5个品种）</w:t>
            </w:r>
          </w:p>
        </w:tc>
        <w:tc>
          <w:tcPr>
            <w:tcW w:w="11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jc w:val="center"/>
              <w:textAlignment w:val="auto"/>
              <w:outlineLvl w:val="9"/>
              <w:rPr>
                <w:rFonts w:hint="default" w:ascii="宋体" w:hAnsi="宋体" w:eastAsia="宋体" w:cs="宋体"/>
                <w:b/>
                <w:bCs/>
                <w:sz w:val="21"/>
                <w:szCs w:val="21"/>
                <w:vertAlign w:val="baseline"/>
                <w:lang w:val="en-US" w:eastAsia="zh-CN"/>
              </w:rPr>
            </w:pPr>
            <w:r>
              <w:rPr>
                <w:rFonts w:hint="eastAsia" w:ascii="宋体" w:hAnsi="宋体" w:cs="宋体"/>
                <w:b/>
                <w:bCs/>
                <w:sz w:val="21"/>
                <w:szCs w:val="21"/>
                <w:vertAlign w:val="baseline"/>
                <w:lang w:val="en-US" w:eastAsia="zh-CN"/>
              </w:rPr>
              <w:t>各2条</w:t>
            </w:r>
          </w:p>
        </w:tc>
        <w:tc>
          <w:tcPr>
            <w:tcW w:w="12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jc w:val="center"/>
              <w:textAlignment w:val="auto"/>
              <w:outlineLvl w:val="9"/>
              <w:rPr>
                <w:rFonts w:hint="eastAsia" w:ascii="宋体" w:hAnsi="宋体" w:eastAsia="宋体" w:cs="宋体"/>
                <w:b/>
                <w:bCs/>
                <w:sz w:val="21"/>
                <w:szCs w:val="21"/>
                <w:vertAlign w:val="baseline"/>
                <w:lang w:val="en-US" w:eastAsia="zh-CN"/>
              </w:rPr>
            </w:pPr>
            <w:r>
              <w:rPr>
                <w:rStyle w:val="35"/>
                <w:rFonts w:hint="eastAsia" w:ascii="宋体" w:hAnsi="宋体" w:eastAsia="宋体" w:cs="宋体"/>
                <w:color w:val="000000"/>
                <w:sz w:val="21"/>
                <w:szCs w:val="21"/>
                <w:highlight w:val="none"/>
              </w:rPr>
              <w:t>≥</w:t>
            </w:r>
            <w:r>
              <w:rPr>
                <w:rFonts w:hint="eastAsia" w:ascii="宋体" w:hAnsi="宋体"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bidi="ar"/>
              </w:rPr>
              <w:t>0g</w:t>
            </w:r>
            <w:r>
              <w:rPr>
                <w:rFonts w:hint="eastAsia" w:ascii="宋体" w:hAnsi="宋体" w:cs="宋体"/>
                <w:color w:val="000000"/>
                <w:kern w:val="0"/>
                <w:sz w:val="21"/>
                <w:szCs w:val="21"/>
                <w:highlight w:val="none"/>
                <w:lang w:val="en-US" w:eastAsia="zh-CN" w:bidi="ar"/>
              </w:rPr>
              <w:t>/条</w:t>
            </w:r>
          </w:p>
        </w:tc>
        <w:tc>
          <w:tcPr>
            <w:tcW w:w="3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jc w:val="center"/>
              <w:textAlignment w:val="auto"/>
              <w:outlineLvl w:val="9"/>
              <w:rPr>
                <w:rFonts w:hint="eastAsia" w:ascii="宋体" w:hAnsi="宋体" w:eastAsia="宋体" w:cs="宋体"/>
                <w:b/>
                <w:bCs/>
                <w:sz w:val="21"/>
                <w:szCs w:val="21"/>
                <w:vertAlign w:val="baseline"/>
                <w:lang w:val="en-US" w:eastAsia="zh-CN"/>
              </w:rPr>
            </w:pPr>
            <w:r>
              <w:rPr>
                <w:rFonts w:hint="eastAsia" w:ascii="宋体" w:hAnsi="宋体" w:eastAsia="宋体" w:cs="宋体"/>
                <w:color w:val="000000"/>
                <w:sz w:val="21"/>
                <w:szCs w:val="21"/>
                <w:highlight w:val="none"/>
              </w:rPr>
              <w:t>符合本章“采购</w:t>
            </w:r>
            <w:r>
              <w:rPr>
                <w:rFonts w:hint="eastAsia" w:ascii="宋体" w:hAnsi="宋体" w:cs="宋体"/>
                <w:color w:val="000000"/>
                <w:sz w:val="21"/>
                <w:szCs w:val="21"/>
                <w:highlight w:val="none"/>
                <w:lang w:eastAsia="zh-CN"/>
              </w:rPr>
              <w:t>需求</w:t>
            </w:r>
            <w:r>
              <w:rPr>
                <w:rFonts w:hint="eastAsia" w:ascii="宋体" w:hAnsi="宋体" w:eastAsia="宋体" w:cs="宋体"/>
                <w:color w:val="000000"/>
                <w:sz w:val="21"/>
                <w:szCs w:val="21"/>
                <w:highlight w:val="none"/>
              </w:rPr>
              <w:t>”要求</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jc w:val="left"/>
        <w:textAlignment w:val="auto"/>
        <w:outlineLvl w:val="9"/>
        <w:rPr>
          <w:rFonts w:hint="eastAsia" w:ascii="宋体" w:hAnsi="宋体" w:eastAsia="宋体" w:cs="宋体"/>
          <w:b/>
          <w:sz w:val="21"/>
          <w:szCs w:val="21"/>
          <w:lang w:val="zh-CN"/>
        </w:rPr>
      </w:pPr>
      <w:r>
        <w:rPr>
          <w:rFonts w:hint="eastAsia" w:ascii="宋体" w:hAnsi="宋体" w:cs="宋体"/>
          <w:b/>
          <w:sz w:val="21"/>
          <w:szCs w:val="21"/>
          <w:lang w:val="zh-CN"/>
        </w:rPr>
        <w:t>　　四、</w:t>
      </w:r>
      <w:r>
        <w:rPr>
          <w:rFonts w:hint="eastAsia" w:ascii="宋体" w:hAnsi="宋体" w:eastAsia="宋体" w:cs="宋体"/>
          <w:b/>
          <w:sz w:val="21"/>
          <w:szCs w:val="21"/>
          <w:lang w:val="zh-CN"/>
        </w:rPr>
        <w:t>付款方式</w:t>
      </w:r>
    </w:p>
    <w:p>
      <w:pPr>
        <w:keepNext w:val="0"/>
        <w:keepLines w:val="0"/>
        <w:pageBreakBefore w:val="0"/>
        <w:widowControl w:val="0"/>
        <w:kinsoku/>
        <w:wordWrap/>
        <w:overflowPunct/>
        <w:topLinePunct w:val="0"/>
        <w:autoSpaceDE/>
        <w:autoSpaceDN/>
        <w:bidi w:val="0"/>
        <w:adjustRightInd/>
        <w:snapToGrid/>
        <w:spacing w:line="420" w:lineRule="exact"/>
        <w:ind w:left="0" w:leftChars="0" w:right="0" w:firstLine="420" w:firstLineChars="0"/>
        <w:jc w:val="left"/>
        <w:textAlignment w:val="auto"/>
        <w:outlineLvl w:val="9"/>
        <w:rPr>
          <w:rFonts w:hint="eastAsia" w:ascii="宋体" w:hAnsi="宋体" w:eastAsia="宋体" w:cs="宋体"/>
          <w:sz w:val="21"/>
          <w:szCs w:val="21"/>
        </w:rPr>
      </w:pPr>
      <w:r>
        <w:rPr>
          <w:rFonts w:hint="eastAsia" w:ascii="宋体" w:hAnsi="宋体" w:cs="宋体"/>
          <w:color w:val="auto"/>
          <w:sz w:val="21"/>
          <w:szCs w:val="21"/>
          <w:lang w:val="en-US" w:eastAsia="zh-CN"/>
        </w:rPr>
        <w:t>1.</w:t>
      </w:r>
      <w:r>
        <w:rPr>
          <w:rFonts w:hint="eastAsia" w:ascii="宋体" w:hAnsi="宋体" w:eastAsia="宋体" w:cs="宋体"/>
          <w:sz w:val="21"/>
          <w:szCs w:val="21"/>
        </w:rPr>
        <w:t>合同签订后，</w:t>
      </w:r>
      <w:r>
        <w:rPr>
          <w:rFonts w:hint="eastAsia" w:ascii="宋体" w:hAnsi="宋体" w:cs="宋体"/>
          <w:sz w:val="21"/>
          <w:szCs w:val="21"/>
          <w:lang w:eastAsia="zh-CN"/>
        </w:rPr>
        <w:t>中标人</w:t>
      </w:r>
      <w:r>
        <w:rPr>
          <w:rFonts w:hint="eastAsia" w:ascii="宋体" w:hAnsi="宋体" w:eastAsia="宋体" w:cs="宋体"/>
          <w:sz w:val="21"/>
          <w:szCs w:val="21"/>
        </w:rPr>
        <w:t>按与</w:t>
      </w:r>
      <w:r>
        <w:rPr>
          <w:rFonts w:hint="eastAsia" w:ascii="宋体" w:hAnsi="宋体" w:cs="宋体"/>
          <w:sz w:val="21"/>
          <w:szCs w:val="21"/>
          <w:lang w:eastAsia="zh-CN"/>
        </w:rPr>
        <w:t>采购人</w:t>
      </w:r>
      <w:r>
        <w:rPr>
          <w:rFonts w:hint="eastAsia" w:ascii="宋体" w:hAnsi="宋体" w:eastAsia="宋体" w:cs="宋体"/>
          <w:sz w:val="21"/>
          <w:szCs w:val="21"/>
        </w:rPr>
        <w:t>确认的实际销售数量一次性提供合同货款有效税务发票给</w:t>
      </w:r>
      <w:r>
        <w:rPr>
          <w:rFonts w:hint="eastAsia" w:ascii="宋体" w:hAnsi="宋体" w:cs="宋体"/>
          <w:sz w:val="21"/>
          <w:szCs w:val="21"/>
          <w:lang w:eastAsia="zh-CN"/>
        </w:rPr>
        <w:t>采购人</w:t>
      </w:r>
      <w:r>
        <w:rPr>
          <w:rFonts w:hint="eastAsia" w:ascii="宋体" w:hAnsi="宋体" w:eastAsia="宋体" w:cs="宋体"/>
          <w:sz w:val="21"/>
          <w:szCs w:val="21"/>
        </w:rPr>
        <w:t>；</w:t>
      </w:r>
      <w:r>
        <w:rPr>
          <w:rFonts w:hint="eastAsia" w:ascii="宋体" w:hAnsi="宋体" w:cs="宋体"/>
          <w:sz w:val="21"/>
          <w:szCs w:val="21"/>
          <w:lang w:eastAsia="zh-CN"/>
        </w:rPr>
        <w:t>采购人</w:t>
      </w:r>
      <w:r>
        <w:rPr>
          <w:rFonts w:hint="eastAsia" w:ascii="宋体" w:hAnsi="宋体" w:eastAsia="宋体" w:cs="宋体"/>
          <w:sz w:val="21"/>
          <w:szCs w:val="21"/>
        </w:rPr>
        <w:t>在收到</w:t>
      </w:r>
      <w:r>
        <w:rPr>
          <w:rFonts w:hint="eastAsia" w:ascii="宋体" w:hAnsi="宋体" w:cs="宋体"/>
          <w:sz w:val="21"/>
          <w:szCs w:val="21"/>
          <w:lang w:eastAsia="zh-CN"/>
        </w:rPr>
        <w:t>中标人</w:t>
      </w:r>
      <w:r>
        <w:rPr>
          <w:rFonts w:hint="eastAsia" w:ascii="宋体" w:hAnsi="宋体" w:eastAsia="宋体" w:cs="宋体"/>
          <w:sz w:val="21"/>
          <w:szCs w:val="21"/>
        </w:rPr>
        <w:t>合同货款有效税务发票</w:t>
      </w:r>
      <w:r>
        <w:rPr>
          <w:rFonts w:hint="eastAsia" w:ascii="宋体" w:hAnsi="宋体" w:cs="宋体"/>
          <w:sz w:val="21"/>
          <w:szCs w:val="21"/>
          <w:lang w:eastAsia="zh-CN"/>
        </w:rPr>
        <w:t>办理汇款手续之日起</w:t>
      </w:r>
      <w:r>
        <w:rPr>
          <w:rFonts w:hint="eastAsia" w:ascii="宋体" w:hAnsi="宋体" w:cs="宋体"/>
          <w:sz w:val="21"/>
          <w:szCs w:val="21"/>
          <w:lang w:val="en-US" w:eastAsia="zh-CN"/>
        </w:rPr>
        <w:t>5</w:t>
      </w:r>
      <w:r>
        <w:rPr>
          <w:rFonts w:hint="eastAsia" w:ascii="宋体" w:hAnsi="宋体" w:eastAsia="宋体" w:cs="宋体"/>
          <w:sz w:val="21"/>
          <w:szCs w:val="21"/>
        </w:rPr>
        <w:t>个工作日内全额支付合同货款总金额。</w:t>
      </w:r>
    </w:p>
    <w:p>
      <w:pPr>
        <w:keepNext w:val="0"/>
        <w:keepLines w:val="0"/>
        <w:pageBreakBefore w:val="0"/>
        <w:kinsoku/>
        <w:wordWrap/>
        <w:overflowPunct/>
        <w:topLinePunct w:val="0"/>
        <w:autoSpaceDE/>
        <w:autoSpaceDN/>
        <w:bidi w:val="0"/>
        <w:adjustRightInd/>
        <w:snapToGrid/>
        <w:spacing w:line="420" w:lineRule="exact"/>
        <w:ind w:firstLine="420" w:firstLineChars="200"/>
        <w:contextualSpacing/>
        <w:textAlignment w:val="baseline"/>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lang w:eastAsia="zh-CN"/>
        </w:rPr>
        <w:t>医院</w:t>
      </w:r>
      <w:r>
        <w:rPr>
          <w:rFonts w:hint="eastAsia" w:ascii="宋体" w:hAnsi="宋体" w:eastAsia="宋体" w:cs="宋体"/>
          <w:color w:val="000000"/>
          <w:sz w:val="21"/>
          <w:szCs w:val="21"/>
          <w:highlight w:val="none"/>
        </w:rPr>
        <w:t>职工结算部分由工会账户支付。</w:t>
      </w:r>
    </w:p>
    <w:p>
      <w:pPr>
        <w:pStyle w:val="2"/>
        <w:keepNext w:val="0"/>
        <w:keepLines w:val="0"/>
        <w:pageBreakBefore w:val="0"/>
        <w:numPr>
          <w:ilvl w:val="0"/>
          <w:numId w:val="0"/>
        </w:numPr>
        <w:tabs>
          <w:tab w:val="clear" w:pos="540"/>
        </w:tabs>
        <w:kinsoku/>
        <w:wordWrap/>
        <w:overflowPunct/>
        <w:topLinePunct w:val="0"/>
        <w:autoSpaceDE/>
        <w:autoSpaceDN/>
        <w:bidi w:val="0"/>
        <w:adjustRightInd/>
        <w:snapToGrid/>
        <w:spacing w:line="420" w:lineRule="exact"/>
        <w:rPr>
          <w:rFonts w:hint="default"/>
          <w:lang w:val="en-US" w:eastAsia="zh-CN"/>
        </w:rPr>
      </w:pPr>
      <w:r>
        <w:rPr>
          <w:rFonts w:hint="eastAsia" w:ascii="宋体" w:hAnsi="宋体" w:eastAsia="宋体" w:cs="宋体"/>
          <w:color w:val="000000"/>
          <w:sz w:val="21"/>
          <w:szCs w:val="21"/>
          <w:highlight w:val="none"/>
          <w:lang w:val="en-US" w:eastAsia="zh-CN"/>
        </w:rPr>
        <w:t>　　3.</w:t>
      </w:r>
      <w:r>
        <w:rPr>
          <w:rFonts w:hint="eastAsia" w:ascii="宋体" w:hAnsi="宋体" w:eastAsia="宋体" w:cs="宋体"/>
          <w:color w:val="000000"/>
          <w:sz w:val="21"/>
          <w:szCs w:val="21"/>
          <w:highlight w:val="none"/>
        </w:rPr>
        <w:t>托育园职工结算部分由医院账户支付。</w:t>
      </w:r>
    </w:p>
    <w:p>
      <w:pPr>
        <w:wordWrap/>
        <w:adjustRightInd/>
        <w:snapToGrid w:val="0"/>
        <w:spacing w:line="460" w:lineRule="exact"/>
        <w:ind w:left="0" w:leftChars="0" w:right="0" w:firstLine="0" w:firstLineChars="0"/>
        <w:jc w:val="left"/>
        <w:outlineLvl w:val="9"/>
        <w:rPr>
          <w:rFonts w:hint="eastAsia" w:ascii="宋体" w:hAnsi="宋体" w:eastAsia="宋体" w:cs="宋体"/>
          <w:sz w:val="21"/>
          <w:szCs w:val="21"/>
          <w:lang w:val="zh-CN"/>
        </w:rPr>
      </w:pPr>
    </w:p>
    <w:p>
      <w:pPr>
        <w:widowControl/>
        <w:wordWrap/>
        <w:adjustRightInd/>
        <w:snapToGrid/>
        <w:spacing w:line="360" w:lineRule="auto"/>
        <w:ind w:left="0" w:leftChars="0" w:right="0" w:firstLine="420" w:firstLineChars="200"/>
        <w:jc w:val="left"/>
        <w:textAlignment w:val="baseline"/>
        <w:outlineLvl w:val="9"/>
        <w:rPr>
          <w:rFonts w:ascii="宋体" w:hAnsi="宋体" w:eastAsia="宋体" w:cs="Times New Roman"/>
          <w:sz w:val="21"/>
          <w:szCs w:val="21"/>
        </w:rPr>
      </w:pPr>
    </w:p>
    <w:p>
      <w:pPr>
        <w:widowControl/>
        <w:wordWrap/>
        <w:adjustRightInd/>
        <w:snapToGrid/>
        <w:spacing w:line="360" w:lineRule="auto"/>
        <w:ind w:left="0" w:leftChars="0" w:right="0" w:firstLine="420" w:firstLineChars="200"/>
        <w:jc w:val="left"/>
        <w:textAlignment w:val="baseline"/>
        <w:outlineLvl w:val="9"/>
        <w:rPr>
          <w:rFonts w:ascii="宋体" w:hAnsi="宋体" w:eastAsia="宋体" w:cs="Times New Roman"/>
          <w:sz w:val="21"/>
          <w:szCs w:val="21"/>
        </w:rPr>
      </w:pPr>
    </w:p>
    <w:p>
      <w:pPr>
        <w:pStyle w:val="4"/>
        <w:rPr>
          <w:rFonts w:ascii="宋体" w:hAnsi="宋体" w:eastAsia="宋体" w:cs="Times New Roman"/>
          <w:sz w:val="21"/>
          <w:szCs w:val="21"/>
        </w:rPr>
      </w:pPr>
    </w:p>
    <w:p>
      <w:pPr>
        <w:pStyle w:val="5"/>
        <w:rPr>
          <w:rFonts w:ascii="宋体" w:hAnsi="宋体" w:eastAsia="宋体" w:cs="Times New Roman"/>
          <w:sz w:val="21"/>
          <w:szCs w:val="21"/>
        </w:rPr>
      </w:pPr>
    </w:p>
    <w:p>
      <w:pPr>
        <w:rPr>
          <w:rFonts w:ascii="宋体" w:hAnsi="宋体" w:eastAsia="宋体" w:cs="Times New Roman"/>
          <w:sz w:val="21"/>
          <w:szCs w:val="21"/>
        </w:rPr>
      </w:pPr>
    </w:p>
    <w:p>
      <w:pPr>
        <w:pStyle w:val="4"/>
        <w:rPr>
          <w:rFonts w:ascii="宋体" w:hAnsi="宋体" w:eastAsia="宋体" w:cs="Times New Roman"/>
          <w:sz w:val="21"/>
          <w:szCs w:val="21"/>
        </w:rPr>
      </w:pPr>
    </w:p>
    <w:p>
      <w:pPr>
        <w:pStyle w:val="5"/>
        <w:rPr>
          <w:rFonts w:ascii="宋体" w:hAnsi="宋体" w:eastAsia="宋体" w:cs="Times New Roman"/>
          <w:sz w:val="21"/>
          <w:szCs w:val="21"/>
        </w:rPr>
      </w:pPr>
    </w:p>
    <w:p>
      <w:pPr>
        <w:rPr>
          <w:rFonts w:ascii="宋体" w:hAnsi="宋体" w:eastAsia="宋体" w:cs="Times New Roman"/>
          <w:sz w:val="21"/>
          <w:szCs w:val="21"/>
        </w:rPr>
      </w:pPr>
    </w:p>
    <w:p>
      <w:pPr>
        <w:pStyle w:val="4"/>
        <w:rPr>
          <w:rFonts w:ascii="宋体" w:hAnsi="宋体" w:eastAsia="宋体" w:cs="Times New Roman"/>
          <w:sz w:val="21"/>
          <w:szCs w:val="21"/>
        </w:rPr>
      </w:pPr>
    </w:p>
    <w:p>
      <w:pPr>
        <w:pStyle w:val="5"/>
        <w:rPr>
          <w:rFonts w:ascii="宋体" w:hAnsi="宋体" w:eastAsia="宋体" w:cs="Times New Roman"/>
          <w:sz w:val="21"/>
          <w:szCs w:val="21"/>
        </w:rPr>
      </w:pPr>
    </w:p>
    <w:p>
      <w:pPr>
        <w:pStyle w:val="6"/>
        <w:jc w:val="both"/>
        <w:rPr>
          <w:rStyle w:val="35"/>
          <w:rFonts w:hint="eastAsia" w:ascii="Calibri" w:hAnsi="Calibri"/>
          <w:b/>
          <w:bCs/>
          <w:sz w:val="44"/>
          <w:szCs w:val="44"/>
          <w:shd w:val="clear" w:color="auto" w:fill="0000FF"/>
          <w:lang w:val="en-US" w:eastAsia="zh-CN" w:bidi="ar-SA"/>
        </w:rPr>
      </w:pPr>
    </w:p>
    <w:p>
      <w:pPr>
        <w:pStyle w:val="6"/>
        <w:jc w:val="both"/>
        <w:rPr>
          <w:rStyle w:val="35"/>
          <w:rFonts w:hint="eastAsia" w:ascii="Calibri" w:hAnsi="Calibri"/>
          <w:b/>
          <w:bCs/>
          <w:sz w:val="44"/>
          <w:szCs w:val="44"/>
          <w:shd w:val="clear" w:color="auto" w:fill="0000FF"/>
          <w:lang w:val="en-US" w:eastAsia="zh-CN" w:bidi="ar-SA"/>
        </w:rPr>
      </w:pPr>
    </w:p>
    <w:p>
      <w:pPr>
        <w:pStyle w:val="6"/>
        <w:jc w:val="center"/>
        <w:rPr>
          <w:rStyle w:val="35"/>
          <w:rFonts w:ascii="Calibri" w:hAnsi="Calibri"/>
          <w:b/>
          <w:bCs/>
          <w:sz w:val="44"/>
          <w:szCs w:val="44"/>
          <w:shd w:val="clear" w:color="FFFFFF" w:fill="D9D9D9"/>
          <w:lang w:val="en-US" w:eastAsia="zh-CN" w:bidi="ar-SA"/>
        </w:rPr>
      </w:pPr>
      <w:r>
        <w:rPr>
          <w:rStyle w:val="35"/>
          <w:rFonts w:hint="eastAsia" w:ascii="Calibri" w:hAnsi="Calibri"/>
          <w:b/>
          <w:bCs/>
          <w:sz w:val="44"/>
          <w:szCs w:val="44"/>
          <w:shd w:val="clear" w:color="auto" w:fill="0000FF"/>
          <w:lang w:val="en-US" w:eastAsia="zh-CN" w:bidi="ar-SA"/>
        </w:rPr>
        <w:t>第三部分 报价文件（响应文件）格式</w:t>
      </w:r>
    </w:p>
    <w:tbl>
      <w:tblPr>
        <w:tblStyle w:val="16"/>
        <w:tblpPr w:leftFromText="180" w:rightFromText="180" w:vertAnchor="text" w:horzAnchor="page" w:tblpX="1500" w:tblpY="334"/>
        <w:tblOverlap w:val="never"/>
        <w:tblW w:w="9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5" w:hRule="atLeast"/>
        </w:trPr>
        <w:tc>
          <w:tcPr>
            <w:tcW w:w="9490" w:type="dxa"/>
            <w:vAlign w:val="top"/>
          </w:tcPr>
          <w:p>
            <w:pPr>
              <w:pStyle w:val="6"/>
              <w:spacing w:line="360" w:lineRule="auto"/>
              <w:ind w:firstLine="480" w:firstLineChars="150"/>
              <w:rPr>
                <w:rFonts w:hint="eastAsia" w:ascii="仿宋_GB2312" w:eastAsia="仿宋_GB2312"/>
                <w:b/>
                <w:sz w:val="32"/>
              </w:rPr>
            </w:pPr>
          </w:p>
          <w:p>
            <w:pPr>
              <w:pStyle w:val="6"/>
              <w:spacing w:line="360" w:lineRule="auto"/>
              <w:ind w:firstLine="480" w:firstLineChars="150"/>
              <w:rPr>
                <w:rFonts w:hint="eastAsia" w:ascii="仿宋_GB2312" w:eastAsia="仿宋_GB2312"/>
                <w:b/>
                <w:sz w:val="32"/>
              </w:rPr>
            </w:pPr>
          </w:p>
          <w:p>
            <w:pPr>
              <w:pStyle w:val="6"/>
              <w:spacing w:line="360" w:lineRule="auto"/>
              <w:ind w:firstLine="480" w:firstLineChars="150"/>
              <w:rPr>
                <w:rFonts w:hint="eastAsia" w:ascii="仿宋_GB2312" w:eastAsia="仿宋_GB2312"/>
                <w:b/>
                <w:sz w:val="32"/>
              </w:rPr>
            </w:pPr>
          </w:p>
          <w:p>
            <w:pPr>
              <w:pStyle w:val="6"/>
              <w:spacing w:line="360" w:lineRule="auto"/>
              <w:ind w:firstLine="480" w:firstLineChars="150"/>
              <w:rPr>
                <w:rFonts w:hint="eastAsia" w:ascii="仿宋_GB2312" w:eastAsia="仿宋_GB2312"/>
                <w:b/>
                <w:sz w:val="32"/>
              </w:rPr>
            </w:pPr>
          </w:p>
          <w:p>
            <w:pPr>
              <w:pStyle w:val="6"/>
              <w:spacing w:line="360" w:lineRule="auto"/>
              <w:jc w:val="center"/>
              <w:rPr>
                <w:rFonts w:hint="eastAsia" w:ascii="黑体" w:eastAsia="黑体"/>
                <w:b/>
                <w:sz w:val="72"/>
                <w:szCs w:val="72"/>
              </w:rPr>
            </w:pPr>
            <w:r>
              <w:rPr>
                <w:rFonts w:hint="eastAsia" w:ascii="黑体" w:eastAsia="黑体"/>
                <w:b/>
                <w:sz w:val="72"/>
                <w:szCs w:val="72"/>
                <w:lang w:eastAsia="zh-CN"/>
              </w:rPr>
              <w:t>报价</w:t>
            </w:r>
            <w:r>
              <w:rPr>
                <w:rFonts w:hint="eastAsia" w:ascii="黑体" w:eastAsia="黑体"/>
                <w:b/>
                <w:sz w:val="72"/>
                <w:szCs w:val="72"/>
              </w:rPr>
              <w:t xml:space="preserve"> 文 件</w:t>
            </w:r>
          </w:p>
          <w:p>
            <w:pPr>
              <w:pStyle w:val="6"/>
              <w:spacing w:line="360" w:lineRule="auto"/>
              <w:rPr>
                <w:rFonts w:hint="eastAsia" w:ascii="仿宋_GB2312" w:eastAsia="仿宋_GB2312"/>
                <w:b/>
                <w:sz w:val="32"/>
              </w:rPr>
            </w:pPr>
          </w:p>
          <w:p>
            <w:pPr>
              <w:pStyle w:val="6"/>
              <w:spacing w:line="360" w:lineRule="auto"/>
              <w:rPr>
                <w:rFonts w:hint="eastAsia" w:ascii="仿宋_GB2312" w:eastAsia="仿宋_GB2312"/>
                <w:b/>
                <w:sz w:val="32"/>
              </w:rPr>
            </w:pPr>
          </w:p>
          <w:p>
            <w:pPr>
              <w:pStyle w:val="6"/>
              <w:spacing w:line="360" w:lineRule="auto"/>
              <w:rPr>
                <w:rFonts w:hint="eastAsia" w:ascii="仿宋_GB2312" w:eastAsia="仿宋_GB2312"/>
                <w:b/>
                <w:sz w:val="32"/>
              </w:rPr>
            </w:pPr>
          </w:p>
          <w:p>
            <w:pPr>
              <w:pStyle w:val="6"/>
              <w:spacing w:line="360" w:lineRule="auto"/>
              <w:rPr>
                <w:rFonts w:hint="eastAsia" w:ascii="仿宋_GB2312" w:eastAsia="仿宋_GB2312"/>
                <w:b/>
                <w:sz w:val="32"/>
              </w:rPr>
            </w:pPr>
          </w:p>
          <w:p>
            <w:pPr>
              <w:pStyle w:val="6"/>
              <w:spacing w:line="360" w:lineRule="auto"/>
              <w:rPr>
                <w:rFonts w:hint="eastAsia" w:ascii="仿宋_GB2312" w:eastAsia="仿宋_GB2312"/>
                <w:b/>
                <w:sz w:val="32"/>
              </w:rPr>
            </w:pPr>
          </w:p>
          <w:p>
            <w:pPr>
              <w:pStyle w:val="6"/>
              <w:spacing w:line="360" w:lineRule="auto"/>
              <w:rPr>
                <w:rFonts w:hint="eastAsia" w:ascii="仿宋_GB2312" w:eastAsia="仿宋_GB2312"/>
                <w:b/>
                <w:sz w:val="32"/>
              </w:rPr>
            </w:pPr>
          </w:p>
          <w:p>
            <w:pPr>
              <w:pStyle w:val="6"/>
              <w:spacing w:line="360" w:lineRule="auto"/>
              <w:rPr>
                <w:rFonts w:hint="eastAsia" w:ascii="仿宋_GB2312" w:eastAsia="仿宋_GB2312"/>
                <w:b/>
                <w:sz w:val="32"/>
              </w:rPr>
            </w:pPr>
          </w:p>
          <w:p>
            <w:pPr>
              <w:pStyle w:val="6"/>
              <w:spacing w:line="360" w:lineRule="auto"/>
              <w:rPr>
                <w:rFonts w:hint="eastAsia" w:ascii="仿宋_GB2312" w:eastAsia="仿宋_GB2312"/>
                <w:b/>
                <w:sz w:val="32"/>
              </w:rPr>
            </w:pPr>
          </w:p>
          <w:p>
            <w:pPr>
              <w:pStyle w:val="6"/>
              <w:spacing w:line="360" w:lineRule="auto"/>
              <w:rPr>
                <w:rFonts w:hint="eastAsia" w:ascii="仿宋_GB2312" w:eastAsia="仿宋_GB2312"/>
                <w:b/>
                <w:sz w:val="32"/>
              </w:rPr>
            </w:pPr>
          </w:p>
          <w:p>
            <w:pPr>
              <w:pStyle w:val="6"/>
              <w:spacing w:line="360" w:lineRule="auto"/>
              <w:rPr>
                <w:rFonts w:hint="eastAsia" w:ascii="仿宋_GB2312" w:eastAsia="仿宋_GB2312"/>
                <w:b/>
                <w:sz w:val="32"/>
              </w:rPr>
            </w:pPr>
          </w:p>
          <w:p>
            <w:pPr>
              <w:pStyle w:val="6"/>
              <w:keepNext w:val="0"/>
              <w:keepLines w:val="0"/>
              <w:pageBreakBefore w:val="0"/>
              <w:widowControl/>
              <w:kinsoku/>
              <w:wordWrap/>
              <w:overflowPunct/>
              <w:topLinePunct w:val="0"/>
              <w:autoSpaceDE/>
              <w:autoSpaceDN/>
              <w:bidi w:val="0"/>
              <w:adjustRightInd/>
              <w:snapToGrid/>
              <w:spacing w:line="360" w:lineRule="auto"/>
              <w:textAlignment w:val="baseline"/>
              <w:rPr>
                <w:rFonts w:hint="eastAsia" w:ascii="仿宋" w:hAnsi="仿宋" w:eastAsia="仿宋" w:cs="仿宋"/>
                <w:b/>
                <w:bCs w:val="0"/>
                <w:sz w:val="28"/>
                <w:szCs w:val="28"/>
                <w:u w:val="none" w:color="auto"/>
                <w:lang w:val="en-US" w:eastAsia="zh-CN"/>
              </w:rPr>
            </w:pPr>
            <w:r>
              <w:rPr>
                <w:rFonts w:hint="eastAsia" w:ascii="仿宋_GB2312" w:eastAsia="仿宋_GB2312"/>
                <w:b/>
                <w:sz w:val="28"/>
                <w:szCs w:val="28"/>
                <w:lang w:val="en-US" w:eastAsia="zh-CN"/>
              </w:rPr>
              <w:t xml:space="preserve">   项目编</w:t>
            </w:r>
            <w:r>
              <w:rPr>
                <w:rFonts w:hint="eastAsia" w:ascii="仿宋" w:hAnsi="仿宋" w:eastAsia="仿宋" w:cs="仿宋"/>
                <w:b/>
                <w:bCs w:val="0"/>
                <w:sz w:val="28"/>
                <w:szCs w:val="28"/>
                <w:u w:val="none" w:color="auto"/>
                <w:lang w:val="en-US" w:eastAsia="zh-CN"/>
              </w:rPr>
              <w:t>号：</w:t>
            </w:r>
            <w:r>
              <w:rPr>
                <w:rStyle w:val="35"/>
                <w:rFonts w:hint="eastAsia" w:ascii="仿宋" w:hAnsi="仿宋" w:eastAsia="仿宋" w:cs="仿宋"/>
                <w:b/>
                <w:bCs w:val="0"/>
                <w:sz w:val="28"/>
                <w:szCs w:val="28"/>
                <w:u w:val="none" w:color="auto"/>
                <w:lang w:val="en-US" w:eastAsia="zh-CN" w:bidi="ar-SA"/>
              </w:rPr>
              <w:t>2024-MMFY19</w:t>
            </w:r>
          </w:p>
          <w:p>
            <w:pPr>
              <w:pStyle w:val="6"/>
              <w:keepNext w:val="0"/>
              <w:keepLines w:val="0"/>
              <w:pageBreakBefore w:val="0"/>
              <w:widowControl/>
              <w:kinsoku/>
              <w:wordWrap/>
              <w:overflowPunct/>
              <w:topLinePunct w:val="0"/>
              <w:autoSpaceDE/>
              <w:autoSpaceDN/>
              <w:bidi w:val="0"/>
              <w:adjustRightInd/>
              <w:snapToGrid/>
              <w:spacing w:line="360" w:lineRule="auto"/>
              <w:textAlignment w:val="baseline"/>
              <w:rPr>
                <w:rFonts w:hint="eastAsia" w:ascii="仿宋_GB2312" w:eastAsia="仿宋_GB2312"/>
                <w:b/>
                <w:sz w:val="28"/>
                <w:szCs w:val="28"/>
              </w:rPr>
            </w:pPr>
            <w:r>
              <w:rPr>
                <w:rFonts w:hint="eastAsia" w:ascii="仿宋" w:hAnsi="仿宋" w:eastAsia="仿宋" w:cs="仿宋"/>
                <w:b/>
                <w:bCs w:val="0"/>
                <w:sz w:val="28"/>
                <w:szCs w:val="28"/>
                <w:u w:val="none" w:color="auto"/>
                <w:lang w:val="en-US" w:eastAsia="zh-CN"/>
              </w:rPr>
              <w:t xml:space="preserve">   </w:t>
            </w:r>
            <w:r>
              <w:rPr>
                <w:rFonts w:hint="eastAsia" w:ascii="仿宋" w:hAnsi="仿宋" w:eastAsia="仿宋" w:cs="仿宋"/>
                <w:b/>
                <w:bCs w:val="0"/>
                <w:sz w:val="28"/>
                <w:szCs w:val="28"/>
                <w:u w:val="none" w:color="auto"/>
              </w:rPr>
              <w:t>项目名称：</w:t>
            </w:r>
            <w:r>
              <w:rPr>
                <w:rStyle w:val="35"/>
                <w:rFonts w:hint="eastAsia" w:ascii="仿宋" w:hAnsi="仿宋" w:eastAsia="仿宋" w:cs="仿宋"/>
                <w:b/>
                <w:bCs w:val="0"/>
                <w:sz w:val="28"/>
                <w:szCs w:val="28"/>
                <w:u w:val="none" w:color="auto"/>
                <w:lang w:val="en-US" w:eastAsia="zh-CN" w:bidi="ar-SA"/>
              </w:rPr>
              <w:t>茂名市妇幼保健院工会委员会2024年端午节慰问品采购项目</w:t>
            </w:r>
          </w:p>
          <w:p>
            <w:pPr>
              <w:pStyle w:val="6"/>
              <w:keepNext w:val="0"/>
              <w:keepLines w:val="0"/>
              <w:pageBreakBefore w:val="0"/>
              <w:widowControl/>
              <w:kinsoku/>
              <w:wordWrap/>
              <w:overflowPunct/>
              <w:topLinePunct w:val="0"/>
              <w:autoSpaceDE/>
              <w:autoSpaceDN/>
              <w:bidi w:val="0"/>
              <w:adjustRightInd/>
              <w:snapToGrid/>
              <w:spacing w:line="360" w:lineRule="auto"/>
              <w:textAlignment w:val="baseline"/>
              <w:rPr>
                <w:rFonts w:hint="eastAsia" w:ascii="仿宋_GB2312" w:eastAsia="仿宋_GB2312"/>
                <w:b/>
                <w:sz w:val="28"/>
                <w:szCs w:val="28"/>
              </w:rPr>
            </w:pPr>
            <w:r>
              <w:rPr>
                <w:rFonts w:hint="eastAsia" w:ascii="仿宋_GB2312" w:eastAsia="仿宋_GB2312"/>
                <w:b/>
                <w:sz w:val="28"/>
                <w:szCs w:val="28"/>
                <w:lang w:val="en-US" w:eastAsia="zh-CN"/>
              </w:rPr>
              <w:t xml:space="preserve">   </w:t>
            </w:r>
            <w:r>
              <w:rPr>
                <w:rFonts w:hint="eastAsia" w:ascii="仿宋_GB2312" w:eastAsia="仿宋_GB2312"/>
                <w:b/>
                <w:sz w:val="28"/>
                <w:szCs w:val="28"/>
              </w:rPr>
              <w:t>响应供应商名称：</w:t>
            </w:r>
          </w:p>
          <w:p>
            <w:pPr>
              <w:pStyle w:val="6"/>
              <w:keepNext w:val="0"/>
              <w:keepLines w:val="0"/>
              <w:pageBreakBefore w:val="0"/>
              <w:widowControl/>
              <w:kinsoku/>
              <w:wordWrap/>
              <w:overflowPunct/>
              <w:topLinePunct w:val="0"/>
              <w:autoSpaceDE/>
              <w:autoSpaceDN/>
              <w:bidi w:val="0"/>
              <w:adjustRightInd/>
              <w:snapToGrid/>
              <w:spacing w:line="360" w:lineRule="auto"/>
              <w:textAlignment w:val="baseline"/>
              <w:rPr>
                <w:rFonts w:hint="eastAsia" w:ascii="仿宋_GB2312" w:eastAsia="仿宋_GB2312"/>
                <w:b/>
                <w:sz w:val="28"/>
                <w:szCs w:val="28"/>
              </w:rPr>
            </w:pPr>
            <w:r>
              <w:rPr>
                <w:rFonts w:hint="eastAsia" w:ascii="仿宋_GB2312" w:eastAsia="仿宋_GB2312"/>
                <w:b/>
                <w:sz w:val="28"/>
                <w:szCs w:val="28"/>
                <w:lang w:val="en-US" w:eastAsia="zh-CN"/>
              </w:rPr>
              <w:t xml:space="preserve">   </w:t>
            </w:r>
            <w:r>
              <w:rPr>
                <w:rFonts w:hint="eastAsia" w:ascii="仿宋_GB2312" w:eastAsia="仿宋_GB2312"/>
                <w:b/>
                <w:sz w:val="28"/>
                <w:szCs w:val="28"/>
              </w:rPr>
              <w:t>响应供应商地址：</w:t>
            </w:r>
          </w:p>
          <w:p>
            <w:pPr>
              <w:pStyle w:val="6"/>
              <w:keepNext w:val="0"/>
              <w:keepLines w:val="0"/>
              <w:pageBreakBefore w:val="0"/>
              <w:widowControl/>
              <w:kinsoku/>
              <w:wordWrap/>
              <w:overflowPunct/>
              <w:topLinePunct w:val="0"/>
              <w:autoSpaceDE/>
              <w:autoSpaceDN/>
              <w:bidi w:val="0"/>
              <w:adjustRightInd/>
              <w:snapToGrid/>
              <w:spacing w:line="360" w:lineRule="auto"/>
              <w:ind w:firstLine="1033" w:firstLineChars="369"/>
              <w:textAlignment w:val="baseline"/>
              <w:rPr>
                <w:rFonts w:hint="eastAsia" w:ascii="仿宋_GB2312" w:eastAsia="仿宋_GB2312"/>
                <w:b/>
                <w:sz w:val="28"/>
                <w:szCs w:val="28"/>
              </w:rPr>
            </w:pPr>
            <w:r>
              <w:rPr>
                <w:rFonts w:hint="eastAsia" w:ascii="仿宋_GB2312" w:eastAsia="仿宋_GB2312"/>
                <w:b/>
                <w:sz w:val="28"/>
                <w:szCs w:val="28"/>
              </w:rPr>
              <w:t xml:space="preserve">          </w:t>
            </w:r>
          </w:p>
          <w:p>
            <w:pPr>
              <w:pStyle w:val="6"/>
              <w:spacing w:line="400" w:lineRule="exact"/>
              <w:ind w:firstLine="1180" w:firstLineChars="369"/>
              <w:rPr>
                <w:rFonts w:hint="eastAsia" w:ascii="仿宋_GB2312" w:eastAsia="仿宋_GB2312"/>
                <w:b/>
                <w:sz w:val="32"/>
              </w:rPr>
            </w:pPr>
          </w:p>
        </w:tc>
      </w:tr>
    </w:tbl>
    <w:p>
      <w:pPr>
        <w:numPr>
          <w:ilvl w:val="0"/>
          <w:numId w:val="0"/>
        </w:numPr>
        <w:spacing w:line="400" w:lineRule="exact"/>
        <w:ind w:leftChars="0"/>
        <w:rPr>
          <w:rFonts w:hint="eastAsia"/>
        </w:rPr>
      </w:pPr>
    </w:p>
    <w:p>
      <w:pPr>
        <w:pStyle w:val="3"/>
        <w:adjustRightInd w:val="0"/>
        <w:snapToGrid w:val="0"/>
        <w:spacing w:before="156" w:beforeLines="50" w:after="156" w:afterLines="50" w:line="360" w:lineRule="auto"/>
        <w:jc w:val="center"/>
        <w:rPr>
          <w:rFonts w:hint="eastAsia"/>
          <w:b w:val="0"/>
        </w:rPr>
      </w:pPr>
      <w:bookmarkStart w:id="8" w:name="_Toc50737325"/>
      <w:bookmarkStart w:id="9" w:name="_Toc361761304"/>
      <w:bookmarkStart w:id="10" w:name="_Toc50736473"/>
      <w:bookmarkStart w:id="11" w:name="_Toc50691028"/>
      <w:bookmarkStart w:id="12" w:name="_Toc50737293"/>
      <w:bookmarkStart w:id="13" w:name="_Toc168212179"/>
      <w:bookmarkStart w:id="14" w:name="_Toc52165077"/>
      <w:r>
        <w:rPr>
          <w:rFonts w:hint="eastAsia"/>
          <w:b w:val="0"/>
        </w:rPr>
        <w:t>报  价</w:t>
      </w:r>
      <w:r>
        <w:rPr>
          <w:b w:val="0"/>
        </w:rPr>
        <w:t xml:space="preserve"> </w:t>
      </w:r>
      <w:r>
        <w:rPr>
          <w:rFonts w:hint="eastAsia"/>
          <w:b w:val="0"/>
        </w:rPr>
        <w:t xml:space="preserve"> 函</w:t>
      </w:r>
      <w:bookmarkEnd w:id="8"/>
      <w:bookmarkEnd w:id="9"/>
      <w:bookmarkEnd w:id="10"/>
      <w:bookmarkEnd w:id="11"/>
      <w:bookmarkEnd w:id="12"/>
      <w:bookmarkEnd w:id="13"/>
      <w:bookmarkEnd w:id="14"/>
    </w:p>
    <w:p>
      <w:pPr>
        <w:spacing w:line="360" w:lineRule="auto"/>
        <w:ind w:left="105" w:leftChars="50" w:firstLine="2"/>
        <w:rPr>
          <w:rFonts w:hint="eastAsia" w:ascii="宋体" w:hAnsi="宋体"/>
        </w:rPr>
      </w:pPr>
      <w:r>
        <w:rPr>
          <w:rFonts w:hint="eastAsia" w:ascii="宋体" w:hAnsi="宋体"/>
        </w:rPr>
        <w:t>致：茂名市妇幼保健院</w:t>
      </w:r>
      <w:r>
        <w:rPr>
          <w:rFonts w:hint="eastAsia" w:ascii="宋体" w:hAnsi="宋体"/>
          <w:lang w:eastAsia="zh-CN"/>
        </w:rPr>
        <w:t>工会委员会</w:t>
      </w:r>
    </w:p>
    <w:p>
      <w:pPr>
        <w:spacing w:line="360" w:lineRule="auto"/>
        <w:ind w:left="105" w:leftChars="50" w:firstLine="373" w:firstLineChars="178"/>
        <w:rPr>
          <w:rFonts w:hint="eastAsia" w:ascii="宋体" w:hAnsi="宋体"/>
        </w:rPr>
      </w:pPr>
      <w:r>
        <w:rPr>
          <w:rFonts w:hint="eastAsia"/>
        </w:rPr>
        <w:t>我方确认收到贵方</w:t>
      </w:r>
      <w:r>
        <w:rPr>
          <w:rFonts w:hint="eastAsia" w:ascii="宋体" w:hAnsi="宋体" w:eastAsia="宋体" w:cs="宋体"/>
          <w:kern w:val="28"/>
          <w:sz w:val="21"/>
          <w:szCs w:val="21"/>
          <w:u w:val="single" w:color="auto"/>
        </w:rPr>
        <w:t xml:space="preserve"> </w:t>
      </w:r>
      <w:r>
        <w:rPr>
          <w:rStyle w:val="35"/>
          <w:rFonts w:hint="eastAsia" w:ascii="宋体" w:hAnsi="宋体" w:cs="宋体"/>
          <w:b/>
          <w:bCs/>
          <w:sz w:val="21"/>
          <w:szCs w:val="21"/>
          <w:u w:val="single" w:color="auto"/>
          <w:lang w:val="en-US" w:eastAsia="zh-CN" w:bidi="ar-SA"/>
        </w:rPr>
        <w:t>茂名市妇幼保健院工会委员会2024年端午节慰问品采购项目（项目编号：2024-MMFY19）</w:t>
      </w:r>
      <w:r>
        <w:rPr>
          <w:rFonts w:hint="eastAsia" w:ascii="宋体" w:hAnsi="宋体" w:eastAsia="宋体" w:cs="宋体"/>
          <w:kern w:val="28"/>
          <w:sz w:val="21"/>
          <w:szCs w:val="21"/>
          <w:u w:val="single" w:color="auto"/>
        </w:rPr>
        <w:t xml:space="preserve"> </w:t>
      </w:r>
      <w:r>
        <w:rPr>
          <w:rFonts w:hint="eastAsia" w:hAnsi="宋体"/>
          <w:kern w:val="28"/>
          <w:u w:val="single"/>
        </w:rPr>
        <w:t xml:space="preserve"> </w:t>
      </w:r>
      <w:r>
        <w:rPr>
          <w:rFonts w:hint="eastAsia"/>
        </w:rPr>
        <w:t>的</w:t>
      </w:r>
      <w:r>
        <w:rPr>
          <w:rFonts w:hint="eastAsia"/>
          <w:lang w:eastAsia="zh-CN"/>
        </w:rPr>
        <w:t>采购</w:t>
      </w:r>
      <w:r>
        <w:rPr>
          <w:rFonts w:hint="eastAsia"/>
        </w:rPr>
        <w:t>文件</w:t>
      </w:r>
      <w:r>
        <w:rPr>
          <w:rFonts w:hint="eastAsia"/>
          <w:color w:val="000000"/>
        </w:rPr>
        <w:t>，</w:t>
      </w:r>
      <w:r>
        <w:rPr>
          <w:rFonts w:hint="eastAsia"/>
          <w:color w:val="000000"/>
          <w:lang w:eastAsia="zh-CN"/>
        </w:rPr>
        <w:t>位于</w:t>
      </w:r>
      <w:r>
        <w:rPr>
          <w:rFonts w:hint="eastAsia" w:hAnsi="宋体"/>
          <w:color w:val="000000"/>
          <w:kern w:val="28"/>
          <w:u w:val="single"/>
        </w:rPr>
        <w:t xml:space="preserve"> </w:t>
      </w:r>
      <w:r>
        <w:rPr>
          <w:rFonts w:hint="eastAsia"/>
          <w:color w:val="000000"/>
          <w:u w:val="single"/>
          <w:lang w:eastAsia="zh-CN"/>
        </w:rPr>
        <w:t>（</w:t>
      </w:r>
      <w:r>
        <w:rPr>
          <w:rFonts w:hint="eastAsia"/>
          <w:color w:val="000000"/>
          <w:u w:val="single"/>
        </w:rPr>
        <w:t>地址</w:t>
      </w:r>
      <w:r>
        <w:rPr>
          <w:rFonts w:hint="eastAsia"/>
          <w:color w:val="000000"/>
          <w:u w:val="single"/>
          <w:lang w:eastAsia="zh-CN"/>
        </w:rPr>
        <w:t>）</w:t>
      </w:r>
      <w:r>
        <w:rPr>
          <w:rFonts w:hint="eastAsia" w:hAnsi="宋体"/>
          <w:color w:val="000000"/>
          <w:kern w:val="28"/>
          <w:u w:val="single"/>
          <w:lang w:eastAsia="zh-CN"/>
        </w:rPr>
        <w:t>的</w:t>
      </w:r>
      <w:r>
        <w:rPr>
          <w:rFonts w:hint="eastAsia"/>
          <w:color w:val="000000"/>
          <w:u w:val="single"/>
          <w:lang w:eastAsia="zh-CN"/>
        </w:rPr>
        <w:t>（响应供应商</w:t>
      </w:r>
      <w:r>
        <w:rPr>
          <w:rFonts w:hint="eastAsia"/>
          <w:color w:val="000000"/>
          <w:u w:val="single"/>
        </w:rPr>
        <w:t>名称</w:t>
      </w:r>
      <w:r>
        <w:rPr>
          <w:rFonts w:hint="eastAsia"/>
          <w:color w:val="000000"/>
          <w:u w:val="single"/>
          <w:lang w:eastAsia="zh-CN"/>
        </w:rPr>
        <w:t>）</w:t>
      </w:r>
      <w:r>
        <w:rPr>
          <w:rFonts w:hint="eastAsia" w:hAnsi="宋体"/>
          <w:color w:val="000000"/>
          <w:kern w:val="28"/>
          <w:u w:val="single"/>
        </w:rPr>
        <w:t xml:space="preserve"> </w:t>
      </w:r>
      <w:r>
        <w:rPr>
          <w:rFonts w:hint="eastAsia"/>
          <w:color w:val="000000"/>
        </w:rPr>
        <w:t>作为</w:t>
      </w:r>
      <w:r>
        <w:rPr>
          <w:rFonts w:hint="eastAsia"/>
          <w:color w:val="000000"/>
          <w:lang w:eastAsia="zh-CN"/>
        </w:rPr>
        <w:t>响应供应商</w:t>
      </w:r>
      <w:r>
        <w:rPr>
          <w:rFonts w:hint="eastAsia"/>
          <w:color w:val="000000"/>
        </w:rPr>
        <w:t>已正式授权</w:t>
      </w:r>
      <w:r>
        <w:rPr>
          <w:rFonts w:hint="eastAsia" w:hAnsi="宋体"/>
          <w:color w:val="000000"/>
          <w:kern w:val="28"/>
          <w:u w:val="single"/>
        </w:rPr>
        <w:t xml:space="preserve">   </w:t>
      </w:r>
      <w:r>
        <w:rPr>
          <w:rFonts w:hint="eastAsia"/>
          <w:color w:val="000000"/>
          <w:u w:val="single"/>
        </w:rPr>
        <w:t xml:space="preserve"> </w:t>
      </w:r>
      <w:r>
        <w:rPr>
          <w:rFonts w:hint="eastAsia"/>
          <w:color w:val="000000"/>
          <w:u w:val="single"/>
          <w:lang w:eastAsia="zh-CN"/>
        </w:rPr>
        <w:t>（响应供应商</w:t>
      </w:r>
      <w:r>
        <w:rPr>
          <w:rFonts w:hint="eastAsia"/>
          <w:color w:val="000000"/>
          <w:u w:val="single"/>
        </w:rPr>
        <w:t>授</w:t>
      </w:r>
      <w:r>
        <w:rPr>
          <w:rFonts w:hint="eastAsia"/>
          <w:u w:val="single"/>
        </w:rPr>
        <w:t>权代表全名、职务</w:t>
      </w:r>
      <w:r>
        <w:rPr>
          <w:rFonts w:hint="eastAsia"/>
          <w:color w:val="000000"/>
          <w:u w:val="single"/>
          <w:lang w:eastAsia="zh-CN"/>
        </w:rPr>
        <w:t>）</w:t>
      </w:r>
      <w:r>
        <w:rPr>
          <w:rFonts w:hint="eastAsia" w:hAnsi="宋体"/>
          <w:kern w:val="28"/>
          <w:u w:val="single"/>
        </w:rPr>
        <w:t xml:space="preserve">  </w:t>
      </w:r>
      <w:r>
        <w:rPr>
          <w:rFonts w:hint="eastAsia"/>
        </w:rPr>
        <w:t>为我方签名代表，代表我方提交</w:t>
      </w:r>
      <w:r>
        <w:rPr>
          <w:rFonts w:hint="eastAsia"/>
          <w:lang w:eastAsia="zh-CN"/>
        </w:rPr>
        <w:t>投标</w:t>
      </w:r>
      <w:r>
        <w:rPr>
          <w:rFonts w:hint="eastAsia"/>
        </w:rPr>
        <w:t>文件进行投标报价</w:t>
      </w:r>
      <w:r>
        <w:rPr>
          <w:rFonts w:hint="eastAsia" w:ascii="宋体" w:hAnsi="宋体"/>
        </w:rPr>
        <w:t>。</w:t>
      </w:r>
    </w:p>
    <w:p>
      <w:pPr>
        <w:spacing w:line="360" w:lineRule="auto"/>
        <w:ind w:firstLine="420" w:firstLineChars="200"/>
        <w:rPr>
          <w:rFonts w:hint="eastAsia" w:ascii="宋体" w:hAnsi="宋体"/>
        </w:rPr>
      </w:pPr>
      <w:r>
        <w:rPr>
          <w:rFonts w:hint="eastAsia" w:ascii="宋体" w:hAnsi="宋体"/>
        </w:rPr>
        <w:t>签名代表在此声明并同意：</w:t>
      </w:r>
    </w:p>
    <w:p>
      <w:pPr>
        <w:numPr>
          <w:ilvl w:val="0"/>
          <w:numId w:val="4"/>
        </w:numPr>
        <w:tabs>
          <w:tab w:val="left" w:pos="900"/>
          <w:tab w:val="clear" w:pos="420"/>
        </w:tabs>
        <w:spacing w:line="360" w:lineRule="auto"/>
        <w:ind w:left="900" w:hanging="360"/>
        <w:rPr>
          <w:rFonts w:hint="eastAsia" w:ascii="宋体" w:hAnsi="宋体"/>
          <w:color w:val="000000"/>
        </w:rPr>
      </w:pPr>
      <w:r>
        <w:rPr>
          <w:rFonts w:hint="eastAsia" w:ascii="宋体" w:hAnsi="宋体"/>
        </w:rPr>
        <w:t>我们愿意遵守</w:t>
      </w:r>
      <w:r>
        <w:rPr>
          <w:rFonts w:hint="eastAsia" w:ascii="宋体" w:hAnsi="宋体"/>
          <w:lang w:eastAsia="zh-CN"/>
        </w:rPr>
        <w:t>甲方采购</w:t>
      </w:r>
      <w:r>
        <w:rPr>
          <w:rFonts w:hint="eastAsia" w:ascii="宋体" w:hAnsi="宋体"/>
        </w:rPr>
        <w:t>文件的各项规定，自愿参加投标报价</w:t>
      </w:r>
      <w:r>
        <w:rPr>
          <w:rFonts w:ascii="宋体" w:hAnsi="宋体"/>
        </w:rPr>
        <w:t>,</w:t>
      </w:r>
      <w:r>
        <w:rPr>
          <w:rFonts w:hint="eastAsia" w:ascii="宋体" w:hAnsi="宋体"/>
        </w:rPr>
        <w:t xml:space="preserve"> 并已清楚</w:t>
      </w:r>
      <w:r>
        <w:rPr>
          <w:rFonts w:hint="eastAsia" w:ascii="宋体" w:hAnsi="宋体"/>
          <w:lang w:eastAsia="zh-CN"/>
        </w:rPr>
        <w:t>采购</w:t>
      </w:r>
      <w:r>
        <w:rPr>
          <w:rFonts w:hint="eastAsia" w:ascii="宋体" w:hAnsi="宋体"/>
        </w:rPr>
        <w:t>文件的要求及有关文件规定，并严格</w:t>
      </w:r>
      <w:r>
        <w:rPr>
          <w:rFonts w:hint="eastAsia" w:ascii="宋体" w:hAnsi="宋体"/>
          <w:color w:val="000000"/>
        </w:rPr>
        <w:t>按照</w:t>
      </w:r>
      <w:r>
        <w:rPr>
          <w:rFonts w:hint="eastAsia" w:ascii="宋体" w:hAnsi="宋体"/>
          <w:color w:val="000000"/>
          <w:lang w:eastAsia="zh-CN"/>
        </w:rPr>
        <w:t>采购</w:t>
      </w:r>
      <w:r>
        <w:rPr>
          <w:rFonts w:hint="eastAsia" w:ascii="宋体" w:hAnsi="宋体"/>
          <w:color w:val="000000"/>
        </w:rPr>
        <w:t>文件的规定履行全部责任和义务。</w:t>
      </w:r>
    </w:p>
    <w:p>
      <w:pPr>
        <w:numPr>
          <w:ilvl w:val="0"/>
          <w:numId w:val="4"/>
        </w:numPr>
        <w:tabs>
          <w:tab w:val="left" w:pos="900"/>
          <w:tab w:val="clear" w:pos="420"/>
        </w:tabs>
        <w:spacing w:line="360" w:lineRule="auto"/>
        <w:ind w:left="900" w:hanging="360"/>
        <w:rPr>
          <w:rFonts w:hint="eastAsia" w:ascii="宋体" w:hAnsi="宋体"/>
        </w:rPr>
      </w:pPr>
      <w:r>
        <w:rPr>
          <w:rFonts w:hint="eastAsia" w:ascii="宋体" w:hAnsi="宋体"/>
          <w:color w:val="000000"/>
        </w:rPr>
        <w:t>我们同意本投标报价自报价截止日起</w:t>
      </w:r>
      <w:r>
        <w:rPr>
          <w:rFonts w:hint="eastAsia" w:ascii="宋体" w:hAnsi="宋体"/>
          <w:color w:val="000000"/>
          <w:lang w:val="en-US" w:eastAsia="zh-CN"/>
        </w:rPr>
        <w:t>90</w:t>
      </w:r>
      <w:r>
        <w:rPr>
          <w:rFonts w:hint="eastAsia" w:ascii="宋体" w:hAnsi="宋体"/>
          <w:color w:val="000000"/>
        </w:rPr>
        <w:t>天内有效。如</w:t>
      </w:r>
      <w:r>
        <w:rPr>
          <w:rFonts w:hint="eastAsia" w:ascii="宋体" w:hAnsi="宋体"/>
        </w:rPr>
        <w:t>果我们的投标报价被接受，则直至合同生效时止，本投标报价始终有效并不撤回已递交的报价文件。</w:t>
      </w:r>
    </w:p>
    <w:p>
      <w:pPr>
        <w:numPr>
          <w:ilvl w:val="0"/>
          <w:numId w:val="4"/>
        </w:numPr>
        <w:tabs>
          <w:tab w:val="left" w:pos="900"/>
          <w:tab w:val="clear" w:pos="420"/>
        </w:tabs>
        <w:spacing w:line="360" w:lineRule="auto"/>
        <w:ind w:left="900" w:hanging="360"/>
        <w:rPr>
          <w:rFonts w:hint="eastAsia" w:ascii="宋体" w:hAnsi="宋体"/>
        </w:rPr>
      </w:pPr>
      <w:r>
        <w:rPr>
          <w:rFonts w:hint="eastAsia" w:ascii="宋体" w:hAnsi="宋体"/>
        </w:rPr>
        <w:t>我们已经详细地阅读并完全明白了全部</w:t>
      </w:r>
      <w:r>
        <w:rPr>
          <w:rFonts w:hint="eastAsia" w:ascii="宋体" w:hAnsi="宋体"/>
          <w:lang w:eastAsia="zh-CN"/>
        </w:rPr>
        <w:t>采购</w:t>
      </w:r>
      <w:r>
        <w:rPr>
          <w:rFonts w:hint="eastAsia" w:ascii="宋体" w:hAnsi="宋体"/>
        </w:rPr>
        <w:t>文件及附件，包括澄清（如有）及参考文件，我们完全理解本</w:t>
      </w:r>
      <w:r>
        <w:rPr>
          <w:rFonts w:hint="eastAsia" w:ascii="宋体" w:hAnsi="宋体"/>
          <w:lang w:eastAsia="zh-CN"/>
        </w:rPr>
        <w:t>采购</w:t>
      </w:r>
      <w:r>
        <w:rPr>
          <w:rFonts w:hint="eastAsia" w:ascii="宋体" w:hAnsi="宋体"/>
        </w:rPr>
        <w:t>文件的要求，</w:t>
      </w:r>
      <w:r>
        <w:rPr>
          <w:rFonts w:hint="eastAsia" w:ascii="宋体"/>
        </w:rPr>
        <w:t>我们同意放弃对</w:t>
      </w:r>
      <w:r>
        <w:rPr>
          <w:rFonts w:hint="eastAsia" w:ascii="宋体"/>
          <w:lang w:eastAsia="zh-CN"/>
        </w:rPr>
        <w:t>采购</w:t>
      </w:r>
      <w:r>
        <w:rPr>
          <w:rFonts w:hint="eastAsia" w:ascii="宋体"/>
        </w:rPr>
        <w:t>文件提出不明或误解的一切权力</w:t>
      </w:r>
      <w:r>
        <w:rPr>
          <w:rFonts w:hint="eastAsia" w:ascii="宋体" w:hAnsi="宋体"/>
        </w:rPr>
        <w:t>。</w:t>
      </w:r>
    </w:p>
    <w:p>
      <w:pPr>
        <w:numPr>
          <w:ilvl w:val="0"/>
          <w:numId w:val="4"/>
        </w:numPr>
        <w:tabs>
          <w:tab w:val="left" w:pos="900"/>
          <w:tab w:val="clear" w:pos="420"/>
        </w:tabs>
        <w:spacing w:line="360" w:lineRule="auto"/>
        <w:ind w:left="900" w:hanging="360"/>
        <w:rPr>
          <w:rFonts w:hint="eastAsia" w:ascii="宋体" w:hAnsi="宋体"/>
        </w:rPr>
      </w:pPr>
      <w:r>
        <w:rPr>
          <w:rFonts w:hint="eastAsia" w:ascii="宋体" w:hAnsi="宋体"/>
        </w:rPr>
        <w:t>我们同意提供</w:t>
      </w:r>
      <w:r>
        <w:rPr>
          <w:rFonts w:hint="eastAsia" w:ascii="宋体" w:hAnsi="宋体"/>
          <w:lang w:eastAsia="zh-CN"/>
        </w:rPr>
        <w:t>甲方</w:t>
      </w:r>
      <w:r>
        <w:rPr>
          <w:rFonts w:hint="eastAsia" w:ascii="宋体" w:hAnsi="宋体"/>
        </w:rPr>
        <w:t>要求的有关投标报价的一切数据或资料。</w:t>
      </w:r>
    </w:p>
    <w:p>
      <w:pPr>
        <w:numPr>
          <w:ilvl w:val="0"/>
          <w:numId w:val="4"/>
        </w:numPr>
        <w:tabs>
          <w:tab w:val="left" w:pos="900"/>
          <w:tab w:val="clear" w:pos="420"/>
        </w:tabs>
        <w:spacing w:line="360" w:lineRule="auto"/>
        <w:ind w:left="900" w:hanging="360"/>
        <w:rPr>
          <w:rFonts w:hint="eastAsia" w:ascii="宋体" w:hAnsi="宋体"/>
        </w:rPr>
      </w:pPr>
      <w:r>
        <w:rPr>
          <w:rFonts w:hint="eastAsia" w:ascii="宋体" w:hAnsi="宋体"/>
        </w:rPr>
        <w:t>我们完全理解</w:t>
      </w:r>
      <w:r>
        <w:rPr>
          <w:rFonts w:hint="eastAsia" w:ascii="宋体" w:hAnsi="宋体"/>
          <w:lang w:eastAsia="zh-CN"/>
        </w:rPr>
        <w:t>甲方</w:t>
      </w:r>
      <w:r>
        <w:rPr>
          <w:rFonts w:hint="eastAsia" w:ascii="宋体" w:hAnsi="宋体"/>
        </w:rPr>
        <w:t xml:space="preserve">拒绝迟到的任何投标报价和最低投标报价不是被授予成交的唯一条件。   </w:t>
      </w:r>
    </w:p>
    <w:p>
      <w:pPr>
        <w:keepNext w:val="0"/>
        <w:keepLines w:val="0"/>
        <w:pageBreakBefore w:val="0"/>
        <w:widowControl/>
        <w:numPr>
          <w:ilvl w:val="0"/>
          <w:numId w:val="4"/>
        </w:numPr>
        <w:tabs>
          <w:tab w:val="left" w:pos="900"/>
          <w:tab w:val="clear" w:pos="420"/>
        </w:tabs>
        <w:kinsoku/>
        <w:wordWrap/>
        <w:overflowPunct/>
        <w:topLinePunct w:val="0"/>
        <w:autoSpaceDE/>
        <w:autoSpaceDN/>
        <w:bidi w:val="0"/>
        <w:adjustRightInd/>
        <w:snapToGrid/>
        <w:spacing w:line="360" w:lineRule="auto"/>
        <w:ind w:left="901" w:hanging="363"/>
        <w:textAlignment w:val="baseline"/>
        <w:rPr>
          <w:rFonts w:hint="eastAsia" w:ascii="宋体" w:hAnsi="宋体"/>
        </w:rPr>
      </w:pPr>
      <w:r>
        <w:rPr>
          <w:rFonts w:hint="eastAsia" w:ascii="宋体" w:hAnsi="宋体"/>
        </w:rPr>
        <w:t>如果我们未对</w:t>
      </w:r>
      <w:r>
        <w:rPr>
          <w:rFonts w:hint="eastAsia" w:ascii="宋体" w:hAnsi="宋体"/>
          <w:lang w:eastAsia="zh-CN"/>
        </w:rPr>
        <w:t>报</w:t>
      </w:r>
      <w:r>
        <w:rPr>
          <w:rFonts w:hint="eastAsia" w:ascii="宋体" w:hAnsi="宋体"/>
        </w:rPr>
        <w:t>价文件全部要求作出实质性响应，则完全同意并接受按无效投标报价处</w:t>
      </w:r>
      <w:r>
        <w:rPr>
          <w:rFonts w:hint="eastAsia" w:ascii="宋体" w:hAnsi="宋体"/>
          <w:lang w:val="en-US" w:eastAsia="zh-CN"/>
        </w:rPr>
        <w:t xml:space="preserve"> </w:t>
      </w:r>
      <w:r>
        <w:rPr>
          <w:rFonts w:hint="eastAsia" w:ascii="宋体" w:hAnsi="宋体"/>
        </w:rPr>
        <w:t>理。</w:t>
      </w:r>
    </w:p>
    <w:p>
      <w:pPr>
        <w:numPr>
          <w:ilvl w:val="0"/>
          <w:numId w:val="4"/>
        </w:numPr>
        <w:tabs>
          <w:tab w:val="left" w:pos="900"/>
          <w:tab w:val="clear" w:pos="420"/>
        </w:tabs>
        <w:spacing w:line="360" w:lineRule="auto"/>
        <w:ind w:left="900" w:hanging="360"/>
        <w:rPr>
          <w:rFonts w:hint="eastAsia" w:ascii="宋体" w:hAnsi="宋体"/>
        </w:rPr>
      </w:pPr>
      <w:r>
        <w:rPr>
          <w:rFonts w:hint="eastAsia" w:ascii="宋体" w:hAnsi="宋体"/>
        </w:rPr>
        <w:t>我们证明提交的一切文件，无论是原件还是复印件均为准确、真实、有效的，绝无任何虚假、伪造或者夸大。我们在此郑重承诺：在本次招标采购活动中，如有违法、违规、弄虚作假行为，所造成的损失、不良后果及法律责任，一律由我公司（企业）承担。</w:t>
      </w:r>
    </w:p>
    <w:p>
      <w:pPr>
        <w:numPr>
          <w:ilvl w:val="0"/>
          <w:numId w:val="4"/>
        </w:numPr>
        <w:tabs>
          <w:tab w:val="left" w:pos="900"/>
          <w:tab w:val="clear" w:pos="420"/>
        </w:tabs>
        <w:spacing w:line="360" w:lineRule="auto"/>
        <w:ind w:left="900" w:hanging="360"/>
        <w:rPr>
          <w:rFonts w:hint="eastAsia"/>
        </w:rPr>
      </w:pPr>
      <w:r>
        <w:rPr>
          <w:rFonts w:hint="eastAsia" w:ascii="宋体" w:hAnsi="宋体"/>
        </w:rPr>
        <w:t>我们是依法注册的法人，在法律、财务及运作上完全独立</w:t>
      </w:r>
      <w:r>
        <w:rPr>
          <w:rFonts w:hint="eastAsia"/>
        </w:rPr>
        <w:t>。</w:t>
      </w:r>
    </w:p>
    <w:p>
      <w:pPr>
        <w:numPr>
          <w:ilvl w:val="0"/>
          <w:numId w:val="4"/>
        </w:numPr>
        <w:tabs>
          <w:tab w:val="left" w:pos="900"/>
          <w:tab w:val="clear" w:pos="420"/>
        </w:tabs>
        <w:spacing w:line="360" w:lineRule="auto"/>
        <w:ind w:left="900" w:hanging="360"/>
        <w:rPr>
          <w:rFonts w:hint="eastAsia" w:ascii="宋体" w:hAnsi="宋体"/>
        </w:rPr>
      </w:pPr>
      <w:r>
        <w:rPr>
          <w:rFonts w:hint="eastAsia" w:ascii="宋体" w:hAnsi="宋体"/>
        </w:rPr>
        <w:t>所有有关本次投标的函电请寄：</w:t>
      </w:r>
      <w:r>
        <w:rPr>
          <w:rFonts w:hint="eastAsia" w:ascii="宋体" w:hAnsi="宋体"/>
          <w:u w:val="single"/>
        </w:rPr>
        <w:t xml:space="preserve">  （</w:t>
      </w:r>
      <w:r>
        <w:rPr>
          <w:rFonts w:hint="eastAsia" w:ascii="宋体" w:hAnsi="宋体"/>
          <w:u w:val="single"/>
          <w:lang w:eastAsia="zh-CN"/>
        </w:rPr>
        <w:t>响应供应商</w:t>
      </w:r>
      <w:r>
        <w:rPr>
          <w:rFonts w:hint="eastAsia" w:ascii="宋体" w:hAnsi="宋体"/>
          <w:u w:val="single"/>
        </w:rPr>
        <w:t>地址）</w:t>
      </w:r>
      <w:r>
        <w:rPr>
          <w:rFonts w:hint="eastAsia" w:ascii="宋体" w:hAnsi="宋体"/>
          <w:u w:val="single"/>
          <w:lang w:val="en-US" w:eastAsia="zh-CN"/>
        </w:rPr>
        <w:t xml:space="preserve">    </w:t>
      </w:r>
      <w:r>
        <w:rPr>
          <w:rFonts w:hint="eastAsia" w:ascii="宋体" w:hAnsi="宋体"/>
          <w:u w:val="single"/>
        </w:rPr>
        <w:t xml:space="preserve">  </w:t>
      </w:r>
    </w:p>
    <w:p>
      <w:pPr>
        <w:spacing w:line="360" w:lineRule="auto"/>
        <w:ind w:left="480"/>
        <w:rPr>
          <w:rFonts w:hint="eastAsia" w:ascii="宋体"/>
          <w:b/>
          <w:bCs/>
        </w:rPr>
      </w:pPr>
    </w:p>
    <w:p>
      <w:pPr>
        <w:spacing w:line="360" w:lineRule="auto"/>
        <w:ind w:left="480"/>
        <w:rPr>
          <w:rFonts w:hint="eastAsia" w:ascii="宋体"/>
          <w:b/>
          <w:bCs/>
        </w:rPr>
      </w:pPr>
    </w:p>
    <w:p>
      <w:pPr>
        <w:spacing w:line="360" w:lineRule="auto"/>
        <w:ind w:left="480"/>
        <w:rPr>
          <w:rFonts w:hint="eastAsia" w:ascii="宋体" w:hAnsi="宋体"/>
          <w:b/>
          <w:bCs/>
        </w:rPr>
      </w:pPr>
      <w:r>
        <w:rPr>
          <w:rFonts w:hint="eastAsia" w:ascii="宋体"/>
          <w:b/>
          <w:bCs/>
        </w:rPr>
        <w:t>法定代表或</w:t>
      </w:r>
      <w:r>
        <w:rPr>
          <w:rFonts w:hint="eastAsia" w:ascii="宋体" w:hAnsi="宋体"/>
          <w:b/>
          <w:bCs/>
          <w:lang w:eastAsia="zh-CN"/>
        </w:rPr>
        <w:t>响应</w:t>
      </w:r>
      <w:r>
        <w:rPr>
          <w:rFonts w:hint="eastAsia" w:ascii="宋体"/>
          <w:b/>
          <w:bCs/>
          <w:lang w:eastAsia="zh-CN"/>
        </w:rPr>
        <w:t>供应商</w:t>
      </w:r>
      <w:r>
        <w:rPr>
          <w:rFonts w:hint="eastAsia" w:ascii="宋体" w:hAnsi="宋体"/>
          <w:b/>
          <w:bCs/>
        </w:rPr>
        <w:t xml:space="preserve">授权代表（签名或盖章）： </w:t>
      </w:r>
    </w:p>
    <w:p>
      <w:pPr>
        <w:spacing w:line="360" w:lineRule="auto"/>
        <w:ind w:left="490"/>
        <w:rPr>
          <w:rFonts w:hint="eastAsia" w:ascii="宋体" w:hAnsi="宋体"/>
        </w:rPr>
      </w:pPr>
      <w:r>
        <w:rPr>
          <w:rFonts w:hint="eastAsia" w:ascii="宋体" w:hAnsi="宋体"/>
        </w:rPr>
        <w:t xml:space="preserve">职务：                    </w:t>
      </w:r>
    </w:p>
    <w:p>
      <w:pPr>
        <w:spacing w:line="360" w:lineRule="auto"/>
        <w:ind w:left="490"/>
        <w:rPr>
          <w:rFonts w:hint="eastAsia" w:ascii="宋体" w:hAnsi="宋体"/>
        </w:rPr>
      </w:pPr>
      <w:r>
        <w:rPr>
          <w:rFonts w:hint="eastAsia" w:ascii="宋体" w:hAnsi="宋体"/>
          <w:lang w:eastAsia="zh-CN"/>
        </w:rPr>
        <w:t>响应供应商</w:t>
      </w:r>
      <w:r>
        <w:rPr>
          <w:rFonts w:hint="eastAsia" w:ascii="宋体" w:hAnsi="宋体"/>
        </w:rPr>
        <w:t>名称</w:t>
      </w:r>
      <w:r>
        <w:rPr>
          <w:rFonts w:ascii="宋体" w:hAnsi="宋体"/>
        </w:rPr>
        <w:t>:</w:t>
      </w:r>
      <w:r>
        <w:rPr>
          <w:rFonts w:hint="eastAsia" w:ascii="宋体" w:hAnsi="宋体"/>
        </w:rPr>
        <w:t xml:space="preserve">                         </w:t>
      </w:r>
    </w:p>
    <w:p>
      <w:pPr>
        <w:spacing w:line="360" w:lineRule="auto"/>
        <w:ind w:left="490"/>
        <w:rPr>
          <w:rFonts w:hint="eastAsia" w:ascii="宋体" w:hAnsi="宋体"/>
        </w:rPr>
      </w:pPr>
      <w:r>
        <w:rPr>
          <w:rFonts w:hint="eastAsia" w:ascii="宋体" w:hAnsi="宋体"/>
          <w:lang w:eastAsia="zh-CN"/>
        </w:rPr>
        <w:t>响应供应商</w:t>
      </w:r>
      <w:r>
        <w:rPr>
          <w:rFonts w:hint="eastAsia" w:ascii="宋体" w:hAnsi="宋体"/>
        </w:rPr>
        <w:t xml:space="preserve">公章：           </w:t>
      </w:r>
    </w:p>
    <w:p>
      <w:pPr>
        <w:spacing w:line="360" w:lineRule="auto"/>
        <w:ind w:left="489" w:leftChars="233"/>
        <w:rPr>
          <w:rFonts w:hint="eastAsia" w:ascii="宋体" w:hAnsi="宋体"/>
        </w:rPr>
      </w:pPr>
      <w:r>
        <w:rPr>
          <w:rFonts w:hint="eastAsia" w:ascii="宋体" w:hAnsi="宋体"/>
        </w:rPr>
        <w:t>电话：</w:t>
      </w:r>
      <w:r>
        <w:rPr>
          <w:rFonts w:ascii="宋体" w:hAnsi="宋体"/>
        </w:rPr>
        <w:t xml:space="preserve">              </w:t>
      </w:r>
      <w:r>
        <w:rPr>
          <w:rFonts w:hint="eastAsia" w:ascii="宋体" w:hAnsi="宋体"/>
        </w:rPr>
        <w:t xml:space="preserve">  传真：</w:t>
      </w:r>
      <w:r>
        <w:rPr>
          <w:rFonts w:ascii="宋体" w:hAnsi="宋体"/>
        </w:rPr>
        <w:t xml:space="preserve">              </w:t>
      </w:r>
      <w:r>
        <w:rPr>
          <w:rFonts w:hint="eastAsia" w:ascii="宋体" w:hAnsi="宋体"/>
        </w:rPr>
        <w:t xml:space="preserve">邮编：      </w:t>
      </w:r>
      <w:bookmarkStart w:id="15" w:name="_Toc43264516"/>
      <w:bookmarkStart w:id="16" w:name="_Toc50703722"/>
      <w:bookmarkStart w:id="17" w:name="_Toc50691029"/>
    </w:p>
    <w:p>
      <w:pPr>
        <w:numPr>
          <w:ilvl w:val="0"/>
          <w:numId w:val="0"/>
        </w:numPr>
        <w:spacing w:line="400" w:lineRule="exact"/>
        <w:ind w:leftChars="0"/>
        <w:rPr>
          <w:rFonts w:hint="eastAsia" w:ascii="黑体" w:eastAsia="黑体"/>
          <w:bCs/>
          <w:sz w:val="28"/>
        </w:rPr>
      </w:pPr>
      <w:r>
        <w:rPr>
          <w:rFonts w:ascii="宋体" w:hAnsi="宋体"/>
        </w:rPr>
        <w:br w:type="page"/>
      </w:r>
    </w:p>
    <w:p>
      <w:pPr>
        <w:pStyle w:val="3"/>
        <w:adjustRightInd w:val="0"/>
        <w:snapToGrid w:val="0"/>
        <w:spacing w:before="156" w:beforeLines="50" w:after="156" w:afterLines="50" w:line="360" w:lineRule="auto"/>
        <w:jc w:val="center"/>
        <w:rPr>
          <w:rFonts w:hint="eastAsia"/>
          <w:b w:val="0"/>
        </w:rPr>
      </w:pPr>
      <w:bookmarkStart w:id="18" w:name="_Toc237145559"/>
      <w:bookmarkStart w:id="19" w:name="_Toc361761305"/>
      <w:r>
        <w:rPr>
          <w:rFonts w:hint="eastAsia"/>
          <w:b w:val="0"/>
          <w:lang w:eastAsia="zh-CN"/>
        </w:rPr>
        <w:t>供应商</w:t>
      </w:r>
      <w:r>
        <w:rPr>
          <w:rFonts w:hint="eastAsia"/>
          <w:b w:val="0"/>
        </w:rPr>
        <w:t>资格声明函</w:t>
      </w:r>
      <w:bookmarkEnd w:id="18"/>
      <w:bookmarkEnd w:id="19"/>
    </w:p>
    <w:p>
      <w:pPr>
        <w:keepNext w:val="0"/>
        <w:keepLines w:val="0"/>
        <w:pageBreakBefore w:val="0"/>
        <w:widowControl/>
        <w:kinsoku/>
        <w:wordWrap/>
        <w:overflowPunct/>
        <w:topLinePunct w:val="0"/>
        <w:autoSpaceDE/>
        <w:autoSpaceDN/>
        <w:bidi w:val="0"/>
        <w:adjustRightInd/>
        <w:spacing w:line="500" w:lineRule="exact"/>
        <w:ind w:left="0" w:firstLine="0" w:firstLineChars="0"/>
        <w:textAlignment w:val="baseline"/>
        <w:rPr>
          <w:rFonts w:hint="eastAsia" w:cs="宋体"/>
          <w:b w:val="0"/>
          <w:bCs w:val="0"/>
          <w:spacing w:val="0"/>
          <w:sz w:val="21"/>
          <w:szCs w:val="21"/>
        </w:rPr>
      </w:pPr>
      <w:r>
        <w:rPr>
          <w:rFonts w:hint="eastAsia" w:cs="宋体"/>
          <w:b w:val="0"/>
          <w:bCs w:val="0"/>
          <w:spacing w:val="0"/>
          <w:sz w:val="21"/>
          <w:szCs w:val="21"/>
        </w:rPr>
        <w:t>茂名市妇幼保健院：</w:t>
      </w:r>
    </w:p>
    <w:p>
      <w:pPr>
        <w:keepNext w:val="0"/>
        <w:keepLines w:val="0"/>
        <w:pageBreakBefore w:val="0"/>
        <w:widowControl/>
        <w:kinsoku/>
        <w:wordWrap/>
        <w:overflowPunct/>
        <w:topLinePunct w:val="0"/>
        <w:autoSpaceDE/>
        <w:autoSpaceDN/>
        <w:bidi w:val="0"/>
        <w:adjustRightInd/>
        <w:spacing w:line="440" w:lineRule="exact"/>
        <w:ind w:firstLine="420" w:firstLineChars="200"/>
        <w:rPr>
          <w:rFonts w:hint="eastAsia"/>
          <w:sz w:val="21"/>
          <w:szCs w:val="21"/>
        </w:rPr>
      </w:pPr>
      <w:r>
        <w:rPr>
          <w:rFonts w:hint="eastAsia" w:cs="宋体"/>
          <w:b w:val="0"/>
          <w:bCs w:val="0"/>
          <w:spacing w:val="0"/>
          <w:sz w:val="21"/>
          <w:szCs w:val="21"/>
        </w:rPr>
        <w:t>关于贵</w:t>
      </w:r>
      <w:r>
        <w:rPr>
          <w:rFonts w:hint="eastAsia" w:cs="宋体"/>
          <w:b w:val="0"/>
          <w:bCs w:val="0"/>
          <w:spacing w:val="0"/>
          <w:sz w:val="21"/>
          <w:szCs w:val="21"/>
          <w:lang w:eastAsia="zh-CN"/>
        </w:rPr>
        <w:t>单位</w:t>
      </w:r>
      <w:r>
        <w:rPr>
          <w:rFonts w:hint="eastAsia" w:cs="宋体"/>
          <w:b w:val="0"/>
          <w:bCs w:val="0"/>
          <w:spacing w:val="0"/>
          <w:sz w:val="21"/>
          <w:szCs w:val="21"/>
          <w:u w:val="single"/>
        </w:rPr>
        <w:t>　　　</w:t>
      </w:r>
      <w:r>
        <w:rPr>
          <w:rFonts w:hint="eastAsia" w:cs="宋体"/>
          <w:b w:val="0"/>
          <w:bCs w:val="0"/>
          <w:spacing w:val="0"/>
          <w:sz w:val="21"/>
          <w:szCs w:val="21"/>
        </w:rPr>
        <w:t>年</w:t>
      </w:r>
      <w:r>
        <w:rPr>
          <w:rFonts w:hint="eastAsia" w:cs="宋体"/>
          <w:b w:val="0"/>
          <w:bCs w:val="0"/>
          <w:spacing w:val="0"/>
          <w:sz w:val="21"/>
          <w:szCs w:val="21"/>
          <w:u w:val="single"/>
        </w:rPr>
        <w:t>　　</w:t>
      </w:r>
      <w:r>
        <w:rPr>
          <w:rFonts w:hint="eastAsia" w:cs="宋体"/>
          <w:b w:val="0"/>
          <w:bCs w:val="0"/>
          <w:spacing w:val="0"/>
          <w:sz w:val="21"/>
          <w:szCs w:val="21"/>
        </w:rPr>
        <w:t>月</w:t>
      </w:r>
      <w:r>
        <w:rPr>
          <w:rFonts w:hint="eastAsia" w:cs="宋体"/>
          <w:b w:val="0"/>
          <w:bCs w:val="0"/>
          <w:spacing w:val="0"/>
          <w:sz w:val="21"/>
          <w:szCs w:val="21"/>
          <w:u w:val="single"/>
        </w:rPr>
        <w:t>　　</w:t>
      </w:r>
      <w:r>
        <w:rPr>
          <w:rFonts w:hint="eastAsia" w:cs="宋体"/>
          <w:b w:val="0"/>
          <w:bCs w:val="0"/>
          <w:spacing w:val="0"/>
          <w:sz w:val="21"/>
          <w:szCs w:val="21"/>
        </w:rPr>
        <w:t>日发布</w:t>
      </w:r>
      <w:r>
        <w:rPr>
          <w:rFonts w:hint="eastAsia" w:cs="宋体"/>
          <w:b w:val="0"/>
          <w:bCs w:val="0"/>
          <w:spacing w:val="0"/>
          <w:sz w:val="21"/>
          <w:szCs w:val="21"/>
          <w:lang w:eastAsia="zh-CN"/>
        </w:rPr>
        <w:t>的</w:t>
      </w:r>
      <w:r>
        <w:rPr>
          <w:rFonts w:hint="eastAsia" w:ascii="宋体" w:hAnsi="宋体" w:eastAsia="宋体" w:cs="宋体"/>
          <w:b w:val="0"/>
          <w:bCs w:val="0"/>
          <w:spacing w:val="0"/>
          <w:kern w:val="28"/>
          <w:sz w:val="21"/>
          <w:szCs w:val="21"/>
          <w:u w:val="single" w:color="auto"/>
        </w:rPr>
        <w:t xml:space="preserve"> </w:t>
      </w:r>
      <w:r>
        <w:rPr>
          <w:rStyle w:val="35"/>
          <w:rFonts w:hint="eastAsia" w:ascii="宋体" w:hAnsi="宋体" w:cs="宋体"/>
          <w:b/>
          <w:bCs/>
          <w:sz w:val="21"/>
          <w:szCs w:val="21"/>
          <w:u w:val="single" w:color="auto"/>
          <w:lang w:val="en-US" w:eastAsia="zh-CN" w:bidi="ar-SA"/>
        </w:rPr>
        <w:t>茂名市妇幼保健院工会委员会2024年端午节慰问品采购项目（项目编号：2024-MMFY19）</w:t>
      </w:r>
      <w:r>
        <w:rPr>
          <w:rFonts w:hint="eastAsia" w:ascii="宋体" w:hAnsi="宋体" w:eastAsia="宋体" w:cs="宋体"/>
          <w:b w:val="0"/>
          <w:bCs w:val="0"/>
          <w:spacing w:val="0"/>
          <w:kern w:val="28"/>
          <w:sz w:val="21"/>
          <w:szCs w:val="21"/>
          <w:u w:val="single" w:color="auto"/>
        </w:rPr>
        <w:t xml:space="preserve"> </w:t>
      </w:r>
      <w:r>
        <w:rPr>
          <w:rFonts w:hint="eastAsia"/>
          <w:sz w:val="21"/>
          <w:szCs w:val="21"/>
          <w:lang w:eastAsia="zh-CN"/>
        </w:rPr>
        <w:t>采购</w:t>
      </w:r>
      <w:r>
        <w:rPr>
          <w:rFonts w:hint="eastAsia"/>
          <w:sz w:val="21"/>
          <w:szCs w:val="21"/>
        </w:rPr>
        <w:t>公告，本公司</w:t>
      </w:r>
      <w:r>
        <w:rPr>
          <w:rFonts w:hint="eastAsia"/>
          <w:sz w:val="21"/>
          <w:szCs w:val="21"/>
          <w:lang w:eastAsia="zh-CN"/>
        </w:rPr>
        <w:t>自</w:t>
      </w:r>
      <w:r>
        <w:rPr>
          <w:rFonts w:hint="eastAsia"/>
          <w:sz w:val="21"/>
          <w:szCs w:val="21"/>
        </w:rPr>
        <w:t>愿意参加投标</w:t>
      </w:r>
      <w:r>
        <w:rPr>
          <w:rFonts w:hint="eastAsia"/>
          <w:sz w:val="21"/>
          <w:szCs w:val="21"/>
          <w:lang w:eastAsia="zh-CN"/>
        </w:rPr>
        <w:t>报价</w:t>
      </w:r>
      <w:r>
        <w:rPr>
          <w:rFonts w:hint="eastAsia"/>
          <w:sz w:val="21"/>
          <w:szCs w:val="21"/>
        </w:rPr>
        <w:t>，并</w:t>
      </w:r>
      <w:r>
        <w:rPr>
          <w:rFonts w:hint="eastAsia"/>
          <w:sz w:val="21"/>
          <w:szCs w:val="21"/>
          <w:lang w:eastAsia="zh-CN"/>
        </w:rPr>
        <w:t>郑重承诺</w:t>
      </w:r>
      <w:r>
        <w:rPr>
          <w:rFonts w:hint="eastAsia"/>
          <w:sz w:val="21"/>
          <w:szCs w:val="21"/>
        </w:rPr>
        <w:t>：</w:t>
      </w:r>
    </w:p>
    <w:p>
      <w:pPr>
        <w:pStyle w:val="33"/>
        <w:keepNext w:val="0"/>
        <w:keepLines w:val="0"/>
        <w:pageBreakBefore w:val="0"/>
        <w:widowControl/>
        <w:kinsoku/>
        <w:wordWrap/>
        <w:overflowPunct/>
        <w:topLinePunct w:val="0"/>
        <w:autoSpaceDE/>
        <w:autoSpaceDN/>
        <w:bidi w:val="0"/>
        <w:adjustRightInd/>
        <w:snapToGrid w:val="0"/>
        <w:spacing w:line="440" w:lineRule="exact"/>
        <w:ind w:left="0" w:leftChars="0" w:right="0" w:rightChars="0" w:firstLine="420" w:firstLineChars="200"/>
        <w:jc w:val="both"/>
        <w:textAlignment w:val="auto"/>
        <w:outlineLvl w:val="9"/>
        <w:rPr>
          <w:rFonts w:hint="eastAsia" w:ascii="宋体" w:hAnsi="宋体" w:eastAsia="宋体" w:cs="宋体"/>
          <w:bCs/>
          <w:sz w:val="21"/>
          <w:szCs w:val="21"/>
        </w:rPr>
      </w:pPr>
      <w:r>
        <w:rPr>
          <w:rFonts w:hint="eastAsia" w:ascii="宋体" w:hAnsi="宋体" w:eastAsia="宋体" w:cs="宋体"/>
          <w:sz w:val="21"/>
          <w:szCs w:val="21"/>
        </w:rPr>
        <w:t>一、本公司（企业）</w:t>
      </w:r>
      <w:r>
        <w:rPr>
          <w:rFonts w:hint="eastAsia" w:ascii="宋体" w:hAnsi="宋体" w:eastAsia="宋体" w:cs="宋体"/>
          <w:bCs/>
          <w:sz w:val="21"/>
          <w:szCs w:val="21"/>
        </w:rPr>
        <w:t>具备《中华人民共和国政府采购法》第二十二条规定的条件。</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（一）具有独立承担民事责任的能力；</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（二）具有良好的商业信誉和健全的财务会计制度； </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（三）具有履行合同所必需的设备和专业技术能力；</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（四）有依法缴纳税收和社会保险资金的良好记录；</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（五）参加政府采购活动前三年内，在经营活动中没有重大违法记录；</w:t>
      </w:r>
    </w:p>
    <w:p>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（六）法律、行政法规规定的其他条件。</w:t>
      </w:r>
    </w:p>
    <w:p>
      <w:pPr>
        <w:pStyle w:val="33"/>
        <w:keepNext w:val="0"/>
        <w:keepLines w:val="0"/>
        <w:pageBreakBefore w:val="0"/>
        <w:widowControl/>
        <w:kinsoku/>
        <w:wordWrap/>
        <w:overflowPunct/>
        <w:topLinePunct w:val="0"/>
        <w:autoSpaceDE/>
        <w:autoSpaceDN/>
        <w:bidi w:val="0"/>
        <w:adjustRightInd/>
        <w:snapToGrid w:val="0"/>
        <w:spacing w:line="440" w:lineRule="exact"/>
        <w:ind w:firstLine="0" w:firstLineChars="0"/>
        <w:textAlignment w:val="auto"/>
        <w:rPr>
          <w:rFonts w:hint="eastAsia" w:ascii="宋体" w:hAnsi="宋体" w:eastAsia="宋体" w:cs="宋体"/>
          <w:bCs/>
          <w:sz w:val="21"/>
          <w:szCs w:val="21"/>
        </w:rPr>
      </w:pPr>
      <w:r>
        <w:rPr>
          <w:rFonts w:hint="eastAsia" w:ascii="宋体" w:hAnsi="宋体" w:eastAsia="宋体" w:cs="宋体"/>
          <w:sz w:val="21"/>
          <w:szCs w:val="21"/>
        </w:rPr>
        <w:t>　　二、根据《财政部关于信息系统建设项目采购有关问题的通知》（财库[2011]59号）的规定，本公司（企业）及附属机构，并非受托为本项目或者其中分项目的前期工作提供设计、编制规范、进行管理等服务的</w:t>
      </w:r>
      <w:r>
        <w:rPr>
          <w:rFonts w:hint="eastAsia" w:ascii="宋体" w:hAnsi="宋体" w:eastAsia="宋体" w:cs="宋体"/>
          <w:sz w:val="21"/>
          <w:szCs w:val="21"/>
          <w:lang w:eastAsia="zh-CN"/>
        </w:rPr>
        <w:t>供应商</w:t>
      </w:r>
      <w:r>
        <w:rPr>
          <w:rFonts w:hint="eastAsia" w:ascii="宋体" w:hAnsi="宋体" w:eastAsia="宋体" w:cs="宋体"/>
          <w:sz w:val="21"/>
          <w:szCs w:val="21"/>
        </w:rPr>
        <w:t>。</w:t>
      </w:r>
    </w:p>
    <w:p>
      <w:pPr>
        <w:pStyle w:val="33"/>
        <w:keepNext w:val="0"/>
        <w:keepLines w:val="0"/>
        <w:pageBreakBefore w:val="0"/>
        <w:widowControl/>
        <w:kinsoku/>
        <w:wordWrap/>
        <w:overflowPunct/>
        <w:topLinePunct w:val="0"/>
        <w:autoSpaceDE/>
        <w:autoSpaceDN/>
        <w:bidi w:val="0"/>
        <w:adjustRightInd/>
        <w:snapToGrid w:val="0"/>
        <w:spacing w:line="440" w:lineRule="exact"/>
        <w:ind w:firstLine="0" w:firstLineChars="0"/>
        <w:textAlignment w:val="auto"/>
        <w:rPr>
          <w:rFonts w:hint="eastAsia" w:ascii="宋体" w:hAnsi="宋体" w:eastAsia="宋体" w:cs="宋体"/>
          <w:sz w:val="21"/>
          <w:szCs w:val="21"/>
        </w:rPr>
      </w:pPr>
      <w:r>
        <w:rPr>
          <w:rFonts w:hint="eastAsia" w:ascii="宋体" w:hAnsi="宋体" w:eastAsia="宋体" w:cs="宋体"/>
          <w:bCs/>
          <w:sz w:val="21"/>
          <w:szCs w:val="21"/>
        </w:rPr>
        <w:t>　　三、根据《中华人民共和国政府采购法实施条例》的规定，本公司（企业）如为采购项目提供整体设计、规范编制或者项目管理、监理、检测等服务的</w:t>
      </w:r>
      <w:r>
        <w:rPr>
          <w:rFonts w:hint="eastAsia" w:ascii="宋体" w:hAnsi="宋体" w:eastAsia="宋体" w:cs="宋体"/>
          <w:bCs/>
          <w:sz w:val="21"/>
          <w:szCs w:val="21"/>
          <w:lang w:eastAsia="zh-CN"/>
        </w:rPr>
        <w:t>供应商</w:t>
      </w:r>
      <w:r>
        <w:rPr>
          <w:rFonts w:hint="eastAsia" w:ascii="宋体" w:hAnsi="宋体" w:eastAsia="宋体" w:cs="宋体"/>
          <w:bCs/>
          <w:sz w:val="21"/>
          <w:szCs w:val="21"/>
        </w:rPr>
        <w:t>，不再参加该采购项目的其他采购活动。</w:t>
      </w:r>
    </w:p>
    <w:p>
      <w:pPr>
        <w:pStyle w:val="33"/>
        <w:keepNext w:val="0"/>
        <w:keepLines w:val="0"/>
        <w:pageBreakBefore w:val="0"/>
        <w:widowControl/>
        <w:kinsoku/>
        <w:wordWrap/>
        <w:overflowPunct/>
        <w:topLinePunct w:val="0"/>
        <w:autoSpaceDE/>
        <w:autoSpaceDN/>
        <w:bidi w:val="0"/>
        <w:adjustRightInd/>
        <w:snapToGrid w:val="0"/>
        <w:spacing w:line="44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四、我方承诺单位负责人为同一人或者存在直接控股、管理关系的不同</w:t>
      </w:r>
      <w:r>
        <w:rPr>
          <w:rFonts w:hint="eastAsia" w:ascii="宋体" w:hAnsi="宋体" w:eastAsia="宋体" w:cs="宋体"/>
          <w:sz w:val="21"/>
          <w:szCs w:val="21"/>
          <w:lang w:eastAsia="zh-CN"/>
        </w:rPr>
        <w:t>供应商</w:t>
      </w:r>
      <w:r>
        <w:rPr>
          <w:rFonts w:hint="eastAsia" w:ascii="宋体" w:hAnsi="宋体" w:eastAsia="宋体" w:cs="宋体"/>
          <w:sz w:val="21"/>
          <w:szCs w:val="21"/>
        </w:rPr>
        <w:t>，不得同时参加本采购项目投标。</w:t>
      </w:r>
    </w:p>
    <w:p>
      <w:pPr>
        <w:keepNext w:val="0"/>
        <w:keepLines w:val="0"/>
        <w:pageBreakBefore w:val="0"/>
        <w:widowControl/>
        <w:kinsoku/>
        <w:wordWrap/>
        <w:overflowPunct/>
        <w:topLinePunct w:val="0"/>
        <w:autoSpaceDE/>
        <w:autoSpaceDN/>
        <w:bidi w:val="0"/>
        <w:adjustRightInd/>
        <w:snapToGrid w:val="0"/>
        <w:spacing w:line="44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本公司（企业）</w:t>
      </w:r>
      <w:r>
        <w:rPr>
          <w:rFonts w:hint="eastAsia" w:ascii="宋体" w:hAnsi="宋体" w:cs="宋体"/>
          <w:sz w:val="21"/>
          <w:szCs w:val="21"/>
          <w:lang w:eastAsia="zh-CN"/>
        </w:rPr>
        <w:t>对上述承诺的真实性负</w:t>
      </w:r>
      <w:r>
        <w:rPr>
          <w:rFonts w:hint="eastAsia" w:ascii="宋体" w:hAnsi="宋体" w:eastAsia="宋体" w:cs="宋体"/>
          <w:sz w:val="21"/>
          <w:szCs w:val="21"/>
          <w:lang w:eastAsia="zh-CN"/>
        </w:rPr>
        <w:t>责，</w:t>
      </w:r>
      <w:r>
        <w:rPr>
          <w:rFonts w:hint="eastAsia" w:ascii="宋体" w:hAnsi="宋体" w:eastAsia="宋体" w:cs="宋体"/>
          <w:sz w:val="21"/>
          <w:szCs w:val="21"/>
        </w:rPr>
        <w:t>在评审环节结束后，自愿接受</w:t>
      </w:r>
      <w:r>
        <w:rPr>
          <w:rFonts w:hint="eastAsia" w:ascii="宋体" w:hAnsi="宋体" w:cs="宋体"/>
          <w:sz w:val="21"/>
          <w:szCs w:val="21"/>
          <w:lang w:eastAsia="zh-CN"/>
        </w:rPr>
        <w:t>甲方</w:t>
      </w:r>
      <w:r>
        <w:rPr>
          <w:rFonts w:hint="eastAsia" w:ascii="宋体" w:hAnsi="宋体" w:eastAsia="宋体" w:cs="宋体"/>
          <w:sz w:val="21"/>
          <w:szCs w:val="21"/>
        </w:rPr>
        <w:t>单位的检查核验，配合提供相关证明材料，证明符合《中华人民共和国政府采购法》规定的供应商基本资格条件。</w:t>
      </w:r>
      <w:r>
        <w:rPr>
          <w:rFonts w:hint="eastAsia" w:ascii="宋体" w:hAnsi="宋体" w:eastAsia="宋体" w:cs="宋体"/>
          <w:sz w:val="21"/>
          <w:szCs w:val="21"/>
          <w:lang w:eastAsia="zh-CN"/>
        </w:rPr>
        <w:t>本公司（企业）</w:t>
      </w:r>
      <w:r>
        <w:rPr>
          <w:rFonts w:hint="eastAsia" w:ascii="宋体" w:hAnsi="宋体" w:eastAsia="宋体" w:cs="宋体"/>
          <w:sz w:val="21"/>
          <w:szCs w:val="21"/>
        </w:rPr>
        <w:t>承诺在本次招标采购活动中，如有违法、违规、弄虚作假行为，所造成的损失、不良后果及法律责任，一律由我公司（企业）承担。</w:t>
      </w:r>
    </w:p>
    <w:p>
      <w:pPr>
        <w:keepNext w:val="0"/>
        <w:keepLines w:val="0"/>
        <w:pageBreakBefore w:val="0"/>
        <w:widowControl/>
        <w:kinsoku/>
        <w:wordWrap/>
        <w:overflowPunct/>
        <w:topLinePunct w:val="0"/>
        <w:autoSpaceDE/>
        <w:autoSpaceDN/>
        <w:bidi w:val="0"/>
        <w:adjustRightInd/>
        <w:spacing w:line="440" w:lineRule="exact"/>
        <w:ind w:firstLine="420"/>
        <w:textAlignment w:val="auto"/>
        <w:rPr>
          <w:sz w:val="21"/>
          <w:szCs w:val="21"/>
        </w:rPr>
      </w:pPr>
      <w:r>
        <w:rPr>
          <w:rFonts w:hint="eastAsia" w:ascii="宋体" w:hAnsi="宋体" w:eastAsia="宋体" w:cs="宋体"/>
          <w:sz w:val="21"/>
          <w:szCs w:val="21"/>
        </w:rPr>
        <w:t>特此</w:t>
      </w:r>
      <w:r>
        <w:rPr>
          <w:rFonts w:hint="eastAsia" w:ascii="宋体" w:hAnsi="宋体" w:cs="宋体"/>
          <w:sz w:val="21"/>
          <w:szCs w:val="21"/>
          <w:lang w:eastAsia="zh-CN"/>
        </w:rPr>
        <w:t>承诺</w:t>
      </w:r>
      <w:r>
        <w:rPr>
          <w:rFonts w:hint="eastAsia" w:ascii="宋体" w:hAnsi="宋体" w:eastAsia="宋体" w:cs="宋体"/>
          <w:sz w:val="21"/>
          <w:szCs w:val="21"/>
        </w:rPr>
        <w:t>！</w:t>
      </w:r>
    </w:p>
    <w:p>
      <w:pPr>
        <w:spacing w:line="360" w:lineRule="auto"/>
        <w:rPr>
          <w:rFonts w:hint="eastAsia"/>
        </w:rPr>
      </w:pPr>
    </w:p>
    <w:p>
      <w:pPr>
        <w:spacing w:line="360" w:lineRule="auto"/>
        <w:ind w:firstLine="420"/>
        <w:rPr>
          <w:rFonts w:hint="eastAsia"/>
        </w:rPr>
      </w:pPr>
    </w:p>
    <w:p>
      <w:pPr>
        <w:spacing w:line="360" w:lineRule="auto"/>
        <w:ind w:firstLine="420"/>
        <w:rPr>
          <w:rFonts w:hint="eastAsia"/>
          <w:b/>
          <w:bCs/>
        </w:rPr>
      </w:pPr>
      <w:r>
        <w:rPr>
          <w:rFonts w:hint="eastAsia"/>
        </w:rPr>
        <w:t>单位名称：　　　　　　　　　　　　　　　　　　</w:t>
      </w:r>
      <w:r>
        <w:rPr>
          <w:rFonts w:hint="eastAsia"/>
          <w:b/>
          <w:bCs/>
        </w:rPr>
        <w:t>公司（企业）法定代表人（签字或盖章）：</w:t>
      </w:r>
    </w:p>
    <w:p>
      <w:pPr>
        <w:spacing w:line="360" w:lineRule="auto"/>
        <w:ind w:firstLine="420"/>
        <w:rPr>
          <w:rFonts w:hint="eastAsia"/>
        </w:rPr>
      </w:pPr>
      <w:r>
        <w:rPr>
          <w:rFonts w:hint="eastAsia"/>
        </w:rPr>
        <w:t>单位地址：　　　　　　　　　　　　　　　　　　单位公章：</w:t>
      </w:r>
    </w:p>
    <w:p>
      <w:pPr>
        <w:spacing w:line="360" w:lineRule="auto"/>
        <w:ind w:firstLine="420"/>
        <w:rPr>
          <w:rFonts w:hint="eastAsia"/>
        </w:rPr>
      </w:pPr>
      <w:r>
        <w:rPr>
          <w:rFonts w:hint="eastAsia"/>
        </w:rPr>
        <w:t>邮政编码：　　　　　　　　　　　　　　　　　　日期：</w:t>
      </w:r>
    </w:p>
    <w:p>
      <w:pPr>
        <w:spacing w:line="360" w:lineRule="auto"/>
        <w:ind w:firstLine="420" w:firstLineChars="200"/>
        <w:rPr>
          <w:rFonts w:hint="eastAsia" w:ascii="黑体" w:eastAsia="宋体"/>
          <w:b/>
          <w:bCs/>
          <w:sz w:val="28"/>
          <w:lang w:eastAsia="zh-CN"/>
        </w:rPr>
        <w:sectPr>
          <w:footerReference r:id="rId7" w:type="first"/>
          <w:footerReference r:id="rId6" w:type="default"/>
          <w:pgSz w:w="11906" w:h="16838"/>
          <w:pgMar w:top="1134" w:right="1304" w:bottom="1134" w:left="1417" w:header="685" w:footer="567" w:gutter="0"/>
          <w:lnNumType w:countBy="0"/>
          <w:pgNumType w:fmt="decimal" w:start="1"/>
          <w:cols w:space="720" w:num="1"/>
          <w:titlePg/>
          <w:rtlGutter w:val="0"/>
          <w:docGrid w:type="linesAndChars" w:linePitch="312" w:charSpace="0"/>
        </w:sectPr>
      </w:pPr>
      <w:r>
        <w:rPr>
          <w:rFonts w:hint="eastAsia"/>
        </w:rPr>
        <w:t>联系电话</w:t>
      </w:r>
      <w:r>
        <w:rPr>
          <w:rFonts w:hint="eastAsia"/>
          <w:lang w:eastAsia="zh-CN"/>
        </w:rPr>
        <w:t>：</w:t>
      </w:r>
    </w:p>
    <w:bookmarkEnd w:id="15"/>
    <w:bookmarkEnd w:id="16"/>
    <w:bookmarkEnd w:id="17"/>
    <w:p>
      <w:pPr>
        <w:pStyle w:val="3"/>
        <w:numPr>
          <w:ilvl w:val="1"/>
          <w:numId w:val="0"/>
        </w:numPr>
        <w:adjustRightInd w:val="0"/>
        <w:snapToGrid w:val="0"/>
        <w:spacing w:before="156" w:beforeLines="50" w:after="156" w:afterLines="50" w:line="360" w:lineRule="auto"/>
        <w:jc w:val="both"/>
        <w:rPr>
          <w:rFonts w:hint="eastAsia"/>
          <w:b w:val="0"/>
        </w:rPr>
      </w:pPr>
      <w:bookmarkStart w:id="20" w:name="_Toc170645734"/>
      <w:bookmarkStart w:id="21" w:name="_Toc50737329"/>
      <w:bookmarkStart w:id="22" w:name="_Toc50736477"/>
      <w:bookmarkStart w:id="23" w:name="_Toc52165081"/>
      <w:bookmarkStart w:id="24" w:name="_Toc50737297"/>
      <w:bookmarkStart w:id="25" w:name="_Toc361761306"/>
    </w:p>
    <w:p>
      <w:pPr>
        <w:pStyle w:val="3"/>
        <w:adjustRightInd w:val="0"/>
        <w:snapToGrid w:val="0"/>
        <w:spacing w:before="156" w:beforeLines="50" w:after="156" w:afterLines="50" w:line="360" w:lineRule="auto"/>
        <w:jc w:val="center"/>
        <w:rPr>
          <w:rFonts w:hint="eastAsia"/>
          <w:b w:val="0"/>
        </w:rPr>
      </w:pPr>
      <w:r>
        <w:rPr>
          <w:rFonts w:hint="eastAsia" w:ascii="宋体" w:hAnsi="宋体"/>
          <w:b w:val="0"/>
          <w:bCs w:val="0"/>
          <w:kern w:val="2"/>
          <w:sz w:val="32"/>
          <w:szCs w:val="32"/>
        </w:rPr>
        <w:t>营业执照</w:t>
      </w:r>
      <w:r>
        <w:rPr>
          <w:rFonts w:hint="eastAsia" w:ascii="宋体" w:hAnsi="宋体"/>
          <w:b w:val="0"/>
          <w:bCs w:val="0"/>
          <w:kern w:val="2"/>
          <w:sz w:val="32"/>
          <w:szCs w:val="32"/>
          <w:lang w:eastAsia="zh-CN"/>
        </w:rPr>
        <w:t>、</w:t>
      </w:r>
      <w:r>
        <w:rPr>
          <w:rStyle w:val="35"/>
          <w:rFonts w:hint="eastAsia" w:ascii="宋体" w:hAnsi="宋体" w:cs="宋体"/>
          <w:b w:val="0"/>
          <w:bCs/>
          <w:color w:val="auto"/>
          <w:sz w:val="32"/>
          <w:szCs w:val="32"/>
          <w:lang w:val="zh-CN" w:eastAsia="zh-CN" w:bidi="ar-SA"/>
        </w:rPr>
        <w:t>食品生产许可证、食品经营许可证</w:t>
      </w:r>
      <w:r>
        <w:rPr>
          <w:rFonts w:hint="eastAsia" w:ascii="宋体" w:hAnsi="宋体"/>
          <w:b w:val="0"/>
          <w:bCs w:val="0"/>
          <w:kern w:val="2"/>
          <w:sz w:val="32"/>
          <w:szCs w:val="32"/>
          <w:lang w:eastAsia="zh-CN"/>
        </w:rPr>
        <w:t>等资格证明材料</w:t>
      </w:r>
    </w:p>
    <w:p>
      <w:pPr>
        <w:rPr>
          <w:rFonts w:hint="eastAsia" w:ascii="宋体" w:hAnsi="宋体"/>
          <w:b w:val="0"/>
          <w:bCs w:val="0"/>
          <w:kern w:val="2"/>
          <w:sz w:val="32"/>
          <w:szCs w:val="32"/>
          <w:lang w:eastAsia="zh-CN"/>
        </w:rPr>
      </w:pPr>
    </w:p>
    <w:p>
      <w:pPr>
        <w:pStyle w:val="2"/>
        <w:numPr>
          <w:ilvl w:val="0"/>
          <w:numId w:val="0"/>
        </w:numPr>
        <w:tabs>
          <w:tab w:val="clear" w:pos="540"/>
        </w:tabs>
        <w:spacing w:line="360" w:lineRule="auto"/>
        <w:textAlignment w:val="baseline"/>
        <w:rPr>
          <w:rFonts w:hint="eastAsia" w:ascii="宋体" w:hAnsi="宋体"/>
          <w:b w:val="0"/>
          <w:bCs w:val="0"/>
          <w:kern w:val="2"/>
          <w:sz w:val="32"/>
          <w:szCs w:val="32"/>
          <w:lang w:eastAsia="zh-CN"/>
        </w:rPr>
      </w:pPr>
    </w:p>
    <w:p>
      <w:pPr>
        <w:pStyle w:val="2"/>
        <w:numPr>
          <w:ilvl w:val="0"/>
          <w:numId w:val="0"/>
        </w:numPr>
        <w:tabs>
          <w:tab w:val="clear" w:pos="540"/>
        </w:tabs>
        <w:spacing w:line="360" w:lineRule="auto"/>
        <w:textAlignment w:val="baseline"/>
        <w:rPr>
          <w:rFonts w:hint="eastAsia" w:ascii="宋体" w:hAnsi="宋体"/>
          <w:b w:val="0"/>
          <w:bCs w:val="0"/>
          <w:kern w:val="2"/>
          <w:sz w:val="32"/>
          <w:szCs w:val="32"/>
          <w:lang w:eastAsia="zh-CN"/>
        </w:rPr>
      </w:pPr>
    </w:p>
    <w:p>
      <w:pPr>
        <w:pStyle w:val="2"/>
        <w:numPr>
          <w:ilvl w:val="0"/>
          <w:numId w:val="0"/>
        </w:numPr>
        <w:tabs>
          <w:tab w:val="clear" w:pos="540"/>
        </w:tabs>
        <w:spacing w:line="360" w:lineRule="auto"/>
        <w:textAlignment w:val="baseline"/>
        <w:rPr>
          <w:rFonts w:hint="eastAsia" w:ascii="宋体" w:hAnsi="宋体"/>
          <w:b w:val="0"/>
          <w:bCs w:val="0"/>
          <w:kern w:val="2"/>
          <w:sz w:val="32"/>
          <w:szCs w:val="32"/>
          <w:lang w:eastAsia="zh-CN"/>
        </w:rPr>
      </w:pPr>
    </w:p>
    <w:p>
      <w:pPr>
        <w:pStyle w:val="2"/>
        <w:numPr>
          <w:ilvl w:val="0"/>
          <w:numId w:val="0"/>
        </w:numPr>
        <w:tabs>
          <w:tab w:val="clear" w:pos="540"/>
        </w:tabs>
        <w:spacing w:line="360" w:lineRule="auto"/>
        <w:textAlignment w:val="baseline"/>
        <w:rPr>
          <w:rFonts w:hint="eastAsia" w:ascii="宋体" w:hAnsi="宋体"/>
          <w:b w:val="0"/>
          <w:bCs w:val="0"/>
          <w:kern w:val="2"/>
          <w:sz w:val="32"/>
          <w:szCs w:val="32"/>
          <w:lang w:eastAsia="zh-CN"/>
        </w:rPr>
      </w:pPr>
    </w:p>
    <w:p>
      <w:pPr>
        <w:pStyle w:val="2"/>
        <w:numPr>
          <w:ilvl w:val="0"/>
          <w:numId w:val="0"/>
        </w:numPr>
        <w:tabs>
          <w:tab w:val="clear" w:pos="540"/>
        </w:tabs>
        <w:spacing w:line="360" w:lineRule="auto"/>
        <w:textAlignment w:val="baseline"/>
        <w:rPr>
          <w:rFonts w:hint="eastAsia" w:ascii="宋体" w:hAnsi="宋体"/>
          <w:b w:val="0"/>
          <w:bCs w:val="0"/>
          <w:kern w:val="2"/>
          <w:sz w:val="32"/>
          <w:szCs w:val="32"/>
          <w:lang w:eastAsia="zh-CN"/>
        </w:rPr>
      </w:pPr>
    </w:p>
    <w:p>
      <w:pPr>
        <w:pStyle w:val="2"/>
        <w:numPr>
          <w:ilvl w:val="0"/>
          <w:numId w:val="0"/>
        </w:numPr>
        <w:tabs>
          <w:tab w:val="clear" w:pos="540"/>
        </w:tabs>
        <w:spacing w:line="360" w:lineRule="auto"/>
        <w:textAlignment w:val="baseline"/>
        <w:rPr>
          <w:rFonts w:hint="eastAsia" w:ascii="宋体" w:hAnsi="宋体"/>
          <w:b w:val="0"/>
          <w:bCs w:val="0"/>
          <w:kern w:val="2"/>
          <w:sz w:val="32"/>
          <w:szCs w:val="32"/>
          <w:lang w:eastAsia="zh-CN"/>
        </w:rPr>
      </w:pPr>
    </w:p>
    <w:p>
      <w:pPr>
        <w:pStyle w:val="2"/>
        <w:numPr>
          <w:ilvl w:val="0"/>
          <w:numId w:val="0"/>
        </w:numPr>
        <w:tabs>
          <w:tab w:val="clear" w:pos="540"/>
        </w:tabs>
        <w:spacing w:line="360" w:lineRule="auto"/>
        <w:textAlignment w:val="baseline"/>
        <w:rPr>
          <w:rFonts w:hint="eastAsia" w:ascii="宋体" w:hAnsi="宋体"/>
          <w:b w:val="0"/>
          <w:bCs w:val="0"/>
          <w:kern w:val="2"/>
          <w:sz w:val="32"/>
          <w:szCs w:val="32"/>
          <w:lang w:eastAsia="zh-CN"/>
        </w:rPr>
      </w:pPr>
    </w:p>
    <w:p>
      <w:pPr>
        <w:pStyle w:val="2"/>
        <w:numPr>
          <w:ilvl w:val="0"/>
          <w:numId w:val="0"/>
        </w:numPr>
        <w:tabs>
          <w:tab w:val="clear" w:pos="540"/>
        </w:tabs>
        <w:spacing w:line="360" w:lineRule="auto"/>
        <w:textAlignment w:val="baseline"/>
        <w:rPr>
          <w:rFonts w:hint="eastAsia" w:ascii="宋体" w:hAnsi="宋体"/>
          <w:b w:val="0"/>
          <w:bCs w:val="0"/>
          <w:kern w:val="2"/>
          <w:sz w:val="32"/>
          <w:szCs w:val="32"/>
          <w:lang w:eastAsia="zh-CN"/>
        </w:rPr>
      </w:pPr>
    </w:p>
    <w:p>
      <w:pPr>
        <w:pStyle w:val="2"/>
        <w:numPr>
          <w:ilvl w:val="0"/>
          <w:numId w:val="0"/>
        </w:numPr>
        <w:tabs>
          <w:tab w:val="clear" w:pos="540"/>
        </w:tabs>
        <w:spacing w:line="360" w:lineRule="auto"/>
        <w:textAlignment w:val="baseline"/>
        <w:rPr>
          <w:rFonts w:hint="eastAsia" w:ascii="宋体" w:hAnsi="宋体"/>
          <w:b w:val="0"/>
          <w:bCs w:val="0"/>
          <w:kern w:val="2"/>
          <w:sz w:val="32"/>
          <w:szCs w:val="32"/>
          <w:lang w:eastAsia="zh-CN"/>
        </w:rPr>
      </w:pPr>
    </w:p>
    <w:p>
      <w:pPr>
        <w:pStyle w:val="2"/>
        <w:numPr>
          <w:ilvl w:val="0"/>
          <w:numId w:val="0"/>
        </w:numPr>
        <w:tabs>
          <w:tab w:val="clear" w:pos="540"/>
        </w:tabs>
        <w:spacing w:line="360" w:lineRule="auto"/>
        <w:textAlignment w:val="baseline"/>
        <w:rPr>
          <w:rFonts w:hint="eastAsia" w:ascii="宋体" w:hAnsi="宋体"/>
          <w:b w:val="0"/>
          <w:bCs w:val="0"/>
          <w:kern w:val="2"/>
          <w:sz w:val="32"/>
          <w:szCs w:val="32"/>
          <w:lang w:eastAsia="zh-CN"/>
        </w:rPr>
      </w:pPr>
    </w:p>
    <w:p>
      <w:pPr>
        <w:pStyle w:val="2"/>
        <w:numPr>
          <w:ilvl w:val="0"/>
          <w:numId w:val="0"/>
        </w:numPr>
        <w:tabs>
          <w:tab w:val="clear" w:pos="540"/>
        </w:tabs>
        <w:spacing w:line="360" w:lineRule="auto"/>
        <w:textAlignment w:val="baseline"/>
        <w:rPr>
          <w:rFonts w:hint="eastAsia" w:ascii="宋体" w:hAnsi="宋体"/>
          <w:b w:val="0"/>
          <w:bCs w:val="0"/>
          <w:kern w:val="2"/>
          <w:sz w:val="32"/>
          <w:szCs w:val="32"/>
          <w:lang w:eastAsia="zh-CN"/>
        </w:rPr>
      </w:pPr>
    </w:p>
    <w:p>
      <w:pPr>
        <w:pStyle w:val="2"/>
        <w:numPr>
          <w:ilvl w:val="0"/>
          <w:numId w:val="0"/>
        </w:numPr>
        <w:tabs>
          <w:tab w:val="clear" w:pos="540"/>
        </w:tabs>
        <w:spacing w:line="360" w:lineRule="auto"/>
        <w:textAlignment w:val="baseline"/>
        <w:rPr>
          <w:rFonts w:hint="eastAsia" w:ascii="宋体" w:hAnsi="宋体"/>
          <w:b w:val="0"/>
          <w:bCs w:val="0"/>
          <w:kern w:val="2"/>
          <w:sz w:val="32"/>
          <w:szCs w:val="32"/>
          <w:lang w:eastAsia="zh-CN"/>
        </w:rPr>
      </w:pPr>
    </w:p>
    <w:p>
      <w:pPr>
        <w:pStyle w:val="2"/>
        <w:numPr>
          <w:ilvl w:val="0"/>
          <w:numId w:val="0"/>
        </w:numPr>
        <w:tabs>
          <w:tab w:val="clear" w:pos="540"/>
        </w:tabs>
        <w:spacing w:line="360" w:lineRule="auto"/>
        <w:textAlignment w:val="baseline"/>
        <w:rPr>
          <w:rFonts w:hint="eastAsia" w:ascii="宋体" w:hAnsi="宋体"/>
          <w:b w:val="0"/>
          <w:bCs w:val="0"/>
          <w:kern w:val="2"/>
          <w:sz w:val="32"/>
          <w:szCs w:val="32"/>
          <w:lang w:eastAsia="zh-CN"/>
        </w:rPr>
      </w:pPr>
    </w:p>
    <w:p>
      <w:pPr>
        <w:pStyle w:val="2"/>
        <w:numPr>
          <w:ilvl w:val="0"/>
          <w:numId w:val="0"/>
        </w:numPr>
        <w:tabs>
          <w:tab w:val="clear" w:pos="540"/>
        </w:tabs>
        <w:spacing w:line="360" w:lineRule="auto"/>
        <w:textAlignment w:val="baseline"/>
        <w:rPr>
          <w:rFonts w:hint="eastAsia" w:ascii="宋体" w:hAnsi="宋体"/>
          <w:b w:val="0"/>
          <w:bCs w:val="0"/>
          <w:kern w:val="2"/>
          <w:sz w:val="32"/>
          <w:szCs w:val="32"/>
          <w:lang w:eastAsia="zh-CN"/>
        </w:rPr>
      </w:pPr>
    </w:p>
    <w:p>
      <w:pPr>
        <w:pStyle w:val="2"/>
        <w:numPr>
          <w:ilvl w:val="0"/>
          <w:numId w:val="0"/>
        </w:numPr>
        <w:tabs>
          <w:tab w:val="clear" w:pos="540"/>
        </w:tabs>
        <w:spacing w:line="360" w:lineRule="auto"/>
        <w:textAlignment w:val="baseline"/>
        <w:rPr>
          <w:rFonts w:hint="eastAsia" w:ascii="宋体" w:hAnsi="宋体"/>
          <w:b w:val="0"/>
          <w:bCs w:val="0"/>
          <w:kern w:val="2"/>
          <w:sz w:val="32"/>
          <w:szCs w:val="32"/>
          <w:lang w:eastAsia="zh-CN"/>
        </w:rPr>
      </w:pPr>
    </w:p>
    <w:p>
      <w:pPr>
        <w:pStyle w:val="2"/>
        <w:numPr>
          <w:ilvl w:val="0"/>
          <w:numId w:val="0"/>
        </w:numPr>
        <w:tabs>
          <w:tab w:val="clear" w:pos="540"/>
        </w:tabs>
        <w:spacing w:line="360" w:lineRule="auto"/>
        <w:textAlignment w:val="baseline"/>
        <w:rPr>
          <w:rFonts w:hint="eastAsia" w:ascii="宋体" w:hAnsi="宋体"/>
          <w:b w:val="0"/>
          <w:bCs w:val="0"/>
          <w:kern w:val="2"/>
          <w:sz w:val="32"/>
          <w:szCs w:val="32"/>
          <w:lang w:eastAsia="zh-CN"/>
        </w:rPr>
      </w:pPr>
    </w:p>
    <w:p>
      <w:pPr>
        <w:pStyle w:val="2"/>
        <w:numPr>
          <w:ilvl w:val="0"/>
          <w:numId w:val="0"/>
        </w:numPr>
        <w:tabs>
          <w:tab w:val="clear" w:pos="540"/>
        </w:tabs>
        <w:spacing w:line="360" w:lineRule="auto"/>
        <w:textAlignment w:val="baseline"/>
        <w:rPr>
          <w:rFonts w:hint="eastAsia" w:ascii="宋体" w:hAnsi="宋体"/>
          <w:b w:val="0"/>
          <w:bCs w:val="0"/>
          <w:kern w:val="2"/>
          <w:sz w:val="32"/>
          <w:szCs w:val="32"/>
          <w:lang w:eastAsia="zh-CN"/>
        </w:rPr>
      </w:pPr>
    </w:p>
    <w:p>
      <w:pPr>
        <w:pStyle w:val="2"/>
        <w:numPr>
          <w:ilvl w:val="0"/>
          <w:numId w:val="0"/>
        </w:numPr>
        <w:tabs>
          <w:tab w:val="clear" w:pos="540"/>
        </w:tabs>
        <w:spacing w:line="360" w:lineRule="auto"/>
        <w:textAlignment w:val="baseline"/>
        <w:rPr>
          <w:rFonts w:hint="eastAsia" w:ascii="宋体" w:hAnsi="宋体"/>
          <w:b w:val="0"/>
          <w:bCs w:val="0"/>
          <w:kern w:val="2"/>
          <w:sz w:val="32"/>
          <w:szCs w:val="32"/>
          <w:lang w:eastAsia="zh-CN"/>
        </w:rPr>
      </w:pPr>
    </w:p>
    <w:p>
      <w:pPr>
        <w:pStyle w:val="3"/>
        <w:adjustRightInd w:val="0"/>
        <w:snapToGrid w:val="0"/>
        <w:spacing w:before="156" w:beforeLines="50" w:after="156" w:afterLines="50" w:line="360" w:lineRule="auto"/>
        <w:jc w:val="center"/>
        <w:rPr>
          <w:rFonts w:hint="eastAsia"/>
          <w:b w:val="0"/>
        </w:rPr>
      </w:pPr>
      <w:r>
        <w:rPr>
          <w:rFonts w:hint="eastAsia"/>
          <w:b w:val="0"/>
        </w:rPr>
        <w:t>法定代表人授权委托书</w:t>
      </w:r>
      <w:bookmarkEnd w:id="20"/>
      <w:bookmarkEnd w:id="21"/>
      <w:bookmarkEnd w:id="22"/>
      <w:bookmarkEnd w:id="23"/>
      <w:bookmarkEnd w:id="24"/>
      <w:bookmarkEnd w:id="25"/>
    </w:p>
    <w:p>
      <w:pPr>
        <w:spacing w:line="400" w:lineRule="exact"/>
        <w:rPr>
          <w:rFonts w:hint="eastAsia" w:ascii="楷体_GB2312" w:eastAsia="楷体_GB2312"/>
          <w:sz w:val="28"/>
        </w:rPr>
      </w:pPr>
    </w:p>
    <w:p>
      <w:pPr>
        <w:pStyle w:val="8"/>
        <w:spacing w:line="360" w:lineRule="auto"/>
        <w:ind w:firstLine="420" w:firstLineChars="200"/>
        <w:rPr>
          <w:rFonts w:hint="eastAsia"/>
        </w:rPr>
      </w:pPr>
      <w:r>
        <w:rPr>
          <w:rFonts w:hint="eastAsia"/>
        </w:rPr>
        <w:t>本授权委托书声明：注册于</w:t>
      </w:r>
      <w:r>
        <w:rPr>
          <w:rFonts w:hint="eastAsia"/>
          <w:u w:val="single"/>
        </w:rPr>
        <w:t xml:space="preserve"> （</w:t>
      </w:r>
      <w:r>
        <w:rPr>
          <w:rFonts w:hint="eastAsia"/>
          <w:u w:val="single"/>
          <w:lang w:eastAsia="zh-CN"/>
        </w:rPr>
        <w:t>响应供应商</w:t>
      </w:r>
      <w:r>
        <w:rPr>
          <w:rFonts w:hint="eastAsia"/>
          <w:u w:val="single"/>
        </w:rPr>
        <w:t xml:space="preserve">地址）  </w:t>
      </w:r>
      <w:r>
        <w:rPr>
          <w:rFonts w:hint="eastAsia"/>
        </w:rPr>
        <w:t>的</w:t>
      </w:r>
      <w:r>
        <w:rPr>
          <w:rFonts w:hint="eastAsia"/>
          <w:u w:val="single"/>
        </w:rPr>
        <w:t xml:space="preserve">  （</w:t>
      </w:r>
      <w:r>
        <w:rPr>
          <w:rFonts w:hint="eastAsia"/>
          <w:u w:val="single"/>
          <w:lang w:eastAsia="zh-CN"/>
        </w:rPr>
        <w:t>响应供应商</w:t>
      </w:r>
      <w:r>
        <w:rPr>
          <w:rFonts w:hint="eastAsia"/>
          <w:u w:val="single"/>
        </w:rPr>
        <w:t xml:space="preserve">名称）    </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ascii="宋体" w:hAnsi="宋体" w:eastAsia="宋体" w:cs="宋体"/>
          <w:kern w:val="28"/>
          <w:sz w:val="21"/>
          <w:szCs w:val="21"/>
          <w:u w:val="single" w:color="auto"/>
        </w:rPr>
        <w:t xml:space="preserve"> </w:t>
      </w:r>
      <w:r>
        <w:rPr>
          <w:rStyle w:val="35"/>
          <w:rFonts w:hint="eastAsia" w:hAnsi="宋体" w:cs="宋体"/>
          <w:b/>
          <w:bCs/>
          <w:sz w:val="21"/>
          <w:szCs w:val="21"/>
          <w:u w:val="single" w:color="auto"/>
          <w:lang w:val="en-US" w:eastAsia="zh-CN" w:bidi="ar-SA"/>
        </w:rPr>
        <w:t>茂名市妇幼保健院工会委员会2024年端午节慰问品采购项目</w:t>
      </w:r>
      <w:r>
        <w:rPr>
          <w:rStyle w:val="35"/>
          <w:rFonts w:hint="eastAsia" w:ascii="宋体" w:hAnsi="宋体" w:cs="宋体"/>
          <w:b/>
          <w:bCs/>
          <w:sz w:val="21"/>
          <w:szCs w:val="21"/>
          <w:u w:val="single" w:color="auto"/>
          <w:lang w:val="en-US" w:eastAsia="zh-CN" w:bidi="ar-SA"/>
        </w:rPr>
        <w:t>（项目编号：</w:t>
      </w:r>
      <w:r>
        <w:rPr>
          <w:rStyle w:val="35"/>
          <w:rFonts w:hint="eastAsia" w:hAnsi="宋体" w:cs="宋体"/>
          <w:b/>
          <w:bCs/>
          <w:sz w:val="21"/>
          <w:szCs w:val="21"/>
          <w:u w:val="single" w:color="auto"/>
          <w:lang w:val="en-US" w:eastAsia="zh-CN" w:bidi="ar-SA"/>
        </w:rPr>
        <w:t>2024-MMFY19</w:t>
      </w:r>
      <w:r>
        <w:rPr>
          <w:rStyle w:val="35"/>
          <w:rFonts w:hint="eastAsia" w:ascii="宋体" w:hAnsi="宋体" w:cs="宋体"/>
          <w:b/>
          <w:bCs/>
          <w:sz w:val="21"/>
          <w:szCs w:val="21"/>
          <w:u w:val="single" w:color="auto"/>
          <w:lang w:val="en-US" w:eastAsia="zh-CN" w:bidi="ar-SA"/>
        </w:rPr>
        <w:t>）</w:t>
      </w:r>
      <w:r>
        <w:rPr>
          <w:rFonts w:hint="eastAsia" w:ascii="宋体" w:hAnsi="宋体" w:eastAsia="宋体" w:cs="宋体"/>
          <w:kern w:val="28"/>
          <w:sz w:val="21"/>
          <w:szCs w:val="21"/>
          <w:u w:val="single" w:color="auto"/>
        </w:rPr>
        <w:t xml:space="preserve"> </w:t>
      </w:r>
      <w:r>
        <w:rPr>
          <w:rFonts w:hint="eastAsia"/>
        </w:rPr>
        <w:t>的</w:t>
      </w:r>
      <w:r>
        <w:rPr>
          <w:rFonts w:hint="eastAsia"/>
          <w:sz w:val="21"/>
          <w:szCs w:val="21"/>
        </w:rPr>
        <w:t>投标</w:t>
      </w:r>
      <w:r>
        <w:rPr>
          <w:rFonts w:hint="eastAsia"/>
          <w:sz w:val="21"/>
          <w:szCs w:val="21"/>
          <w:lang w:eastAsia="zh-CN"/>
        </w:rPr>
        <w:t>报价活动</w:t>
      </w:r>
      <w:r>
        <w:rPr>
          <w:rFonts w:hint="eastAsia"/>
          <w:lang w:eastAsia="zh-CN"/>
        </w:rPr>
        <w:t>、</w:t>
      </w:r>
      <w:r>
        <w:rPr>
          <w:rFonts w:hint="eastAsia"/>
        </w:rPr>
        <w:t>采购合同的签订、执行、完成和售后服务，作为</w:t>
      </w:r>
      <w:r>
        <w:rPr>
          <w:rFonts w:hint="eastAsia"/>
          <w:lang w:eastAsia="zh-CN"/>
        </w:rPr>
        <w:t>响应供应商</w:t>
      </w:r>
      <w:r>
        <w:rPr>
          <w:rFonts w:hint="eastAsia"/>
        </w:rPr>
        <w:t>代表以我方的名义处理一切与之有关的事务。</w:t>
      </w:r>
    </w:p>
    <w:p>
      <w:pPr>
        <w:pStyle w:val="8"/>
        <w:spacing w:line="360" w:lineRule="auto"/>
        <w:ind w:firstLine="420" w:firstLineChars="200"/>
        <w:rPr>
          <w:rFonts w:hint="eastAsia"/>
        </w:rPr>
      </w:pPr>
      <w:r>
        <w:rPr>
          <w:rFonts w:hint="eastAsia"/>
        </w:rPr>
        <w:t>被授权人（</w:t>
      </w:r>
      <w:r>
        <w:rPr>
          <w:rFonts w:hint="eastAsia"/>
          <w:lang w:eastAsia="zh-CN"/>
        </w:rPr>
        <w:t>报</w:t>
      </w:r>
      <w:r>
        <w:rPr>
          <w:rFonts w:hint="eastAsia"/>
        </w:rPr>
        <w:t>价人授权代表）无转委托权限。</w:t>
      </w:r>
    </w:p>
    <w:p>
      <w:pPr>
        <w:spacing w:line="360" w:lineRule="auto"/>
        <w:ind w:firstLine="420" w:firstLineChars="200"/>
        <w:rPr>
          <w:rFonts w:hint="eastAsia" w:ascii="宋体"/>
        </w:rPr>
      </w:pPr>
      <w:r>
        <w:rPr>
          <w:rFonts w:hint="eastAsia" w:ascii="宋体"/>
        </w:rPr>
        <w:t>本授权书自法定代表人签字之日起生效，特此声明</w:t>
      </w:r>
      <w:r>
        <w:rPr>
          <w:rFonts w:hint="eastAsia" w:ascii="宋体"/>
          <w:sz w:val="21"/>
          <w:szCs w:val="21"/>
        </w:rPr>
        <w:t>。</w:t>
      </w:r>
    </w:p>
    <w:p>
      <w:pPr>
        <w:spacing w:line="480" w:lineRule="auto"/>
        <w:ind w:left="2" w:leftChars="1" w:firstLine="1365" w:firstLineChars="650"/>
        <w:rPr>
          <w:rFonts w:hint="eastAsia" w:ascii="宋体" w:hAnsi="宋体"/>
        </w:rPr>
      </w:pPr>
    </w:p>
    <w:p>
      <w:pPr>
        <w:spacing w:line="360" w:lineRule="auto"/>
        <w:rPr>
          <w:rFonts w:hint="eastAsia" w:ascii="宋体"/>
          <w:b/>
          <w:sz w:val="21"/>
          <w:szCs w:val="21"/>
        </w:rPr>
      </w:pPr>
      <w:r>
        <w:rPr>
          <w:rFonts w:hint="eastAsia" w:ascii="宋体"/>
          <w:b/>
          <w:sz w:val="21"/>
          <w:szCs w:val="21"/>
        </w:rPr>
        <w:t>随附《法定代表人证明</w:t>
      </w:r>
      <w:r>
        <w:rPr>
          <w:rFonts w:hint="eastAsia" w:ascii="宋体"/>
          <w:b/>
          <w:sz w:val="21"/>
          <w:szCs w:val="21"/>
          <w:lang w:eastAsia="zh-CN"/>
        </w:rPr>
        <w:t>书</w:t>
      </w:r>
      <w:r>
        <w:rPr>
          <w:rFonts w:hint="eastAsia" w:ascii="宋体"/>
          <w:b/>
          <w:sz w:val="21"/>
          <w:szCs w:val="21"/>
        </w:rPr>
        <w:t>》</w:t>
      </w:r>
    </w:p>
    <w:p>
      <w:pPr>
        <w:spacing w:line="360" w:lineRule="auto"/>
        <w:rPr>
          <w:rFonts w:hint="eastAsia" w:ascii="宋体"/>
          <w:sz w:val="21"/>
          <w:szCs w:val="21"/>
        </w:rPr>
      </w:pPr>
    </w:p>
    <w:p>
      <w:pPr>
        <w:spacing w:line="360" w:lineRule="auto"/>
        <w:rPr>
          <w:rFonts w:hint="eastAsia" w:ascii="宋体"/>
          <w:b/>
          <w:bCs/>
          <w:sz w:val="21"/>
          <w:szCs w:val="21"/>
        </w:rPr>
      </w:pPr>
      <w:r>
        <w:rPr>
          <w:rFonts w:hint="eastAsia" w:ascii="宋体" w:hAnsi="宋体"/>
          <w:b/>
          <w:bCs/>
          <w:u w:val="none"/>
          <w:lang w:eastAsia="zh-CN"/>
        </w:rPr>
        <w:t>响应供应商</w:t>
      </w:r>
      <w:r>
        <w:rPr>
          <w:rFonts w:hint="eastAsia" w:ascii="宋体"/>
          <w:b/>
          <w:bCs/>
          <w:sz w:val="21"/>
          <w:szCs w:val="21"/>
        </w:rPr>
        <w:t>名称（公章）：</w:t>
      </w:r>
    </w:p>
    <w:p>
      <w:pPr>
        <w:spacing w:line="360" w:lineRule="auto"/>
        <w:rPr>
          <w:rFonts w:ascii="宋体"/>
          <w:sz w:val="21"/>
          <w:szCs w:val="21"/>
        </w:rPr>
      </w:pPr>
      <w:r>
        <w:rPr>
          <w:rFonts w:hint="eastAsia" w:ascii="宋体"/>
          <w:sz w:val="21"/>
          <w:szCs w:val="21"/>
        </w:rPr>
        <w:t>地    址：</w:t>
      </w:r>
    </w:p>
    <w:p>
      <w:pPr>
        <w:rPr>
          <w:rFonts w:hint="eastAsia" w:ascii="宋体"/>
        </w:rPr>
      </w:pPr>
      <w:r>
        <w:rPr>
          <w:rFonts w:hint="eastAsia" w:ascii="宋体"/>
          <w:b/>
          <w:bCs/>
          <w:sz w:val="21"/>
          <w:szCs w:val="21"/>
        </w:rPr>
        <w:t>法定代表人（签字或</w:t>
      </w:r>
      <w:r>
        <w:rPr>
          <w:rFonts w:hint="eastAsia" w:ascii="宋体"/>
          <w:b/>
          <w:bCs/>
          <w:sz w:val="21"/>
          <w:szCs w:val="21"/>
          <w:lang w:eastAsia="zh-CN"/>
        </w:rPr>
        <w:t>签</w:t>
      </w:r>
      <w:r>
        <w:rPr>
          <w:rFonts w:hint="eastAsia" w:ascii="宋体"/>
          <w:b/>
          <w:bCs/>
          <w:sz w:val="21"/>
          <w:szCs w:val="21"/>
        </w:rPr>
        <w:t xml:space="preserve">章）： </w:t>
      </w:r>
      <w:r>
        <w:rPr>
          <w:rFonts w:hint="eastAsia" w:ascii="宋体"/>
          <w:sz w:val="21"/>
          <w:szCs w:val="21"/>
        </w:rPr>
        <w:t xml:space="preserve">                 </w:t>
      </w:r>
      <w:r>
        <w:rPr>
          <w:rFonts w:hint="eastAsia" w:ascii="宋体"/>
        </w:rPr>
        <w:t xml:space="preserve">     签字日期：</w:t>
      </w:r>
    </w:p>
    <w:p>
      <w:pPr>
        <w:spacing w:line="360" w:lineRule="auto"/>
        <w:ind w:left="1159" w:leftChars="552" w:firstLine="2261"/>
        <w:rPr>
          <w:rFonts w:hint="eastAsia" w:ascii="宋体"/>
        </w:rPr>
      </w:pPr>
    </w:p>
    <w:p>
      <w:pPr>
        <w:spacing w:line="360" w:lineRule="auto"/>
        <w:rPr>
          <w:rFonts w:hint="eastAsia" w:ascii="宋体"/>
          <w:b/>
          <w:bCs/>
        </w:rPr>
      </w:pPr>
      <w:r>
        <w:rPr>
          <w:rFonts w:hint="eastAsia"/>
          <w:b/>
          <w:bCs/>
        </w:rPr>
        <w:t>被授权人（</w:t>
      </w:r>
      <w:r>
        <w:rPr>
          <w:rFonts w:hint="eastAsia"/>
          <w:b/>
          <w:bCs/>
          <w:lang w:eastAsia="zh-CN"/>
        </w:rPr>
        <w:t>报</w:t>
      </w:r>
      <w:r>
        <w:rPr>
          <w:rFonts w:hint="eastAsia"/>
          <w:b/>
          <w:bCs/>
        </w:rPr>
        <w:t>价人授权代表）</w:t>
      </w:r>
      <w:r>
        <w:rPr>
          <w:rFonts w:hint="eastAsia" w:ascii="宋体"/>
          <w:b/>
          <w:bCs/>
        </w:rPr>
        <w:t>（签字或</w:t>
      </w:r>
      <w:r>
        <w:rPr>
          <w:rFonts w:hint="eastAsia" w:ascii="宋体"/>
          <w:b/>
          <w:bCs/>
          <w:lang w:eastAsia="zh-CN"/>
        </w:rPr>
        <w:t>签</w:t>
      </w:r>
      <w:r>
        <w:rPr>
          <w:rFonts w:hint="eastAsia" w:ascii="宋体"/>
          <w:b/>
          <w:bCs/>
        </w:rPr>
        <w:t xml:space="preserve">章）： </w:t>
      </w:r>
    </w:p>
    <w:p>
      <w:pPr>
        <w:spacing w:line="360" w:lineRule="auto"/>
        <w:rPr>
          <w:rFonts w:hint="eastAsia" w:ascii="宋体"/>
        </w:rPr>
      </w:pPr>
      <w:r>
        <w:rPr>
          <w:rFonts w:hint="eastAsia" w:ascii="宋体" w:hAnsi="Calibri" w:eastAsia="宋体" w:cs="Times New Roman"/>
          <w:sz w:val="21"/>
          <w:szCs w:val="21"/>
          <w:lang w:val="en-US" w:eastAsia="zh-CN" w:bidi="ar-SA"/>
        </w:rPr>
        <w:pict>
          <v:rect id="_x0000_s1028" o:spid="_x0000_s1028" o:spt="1" style="position:absolute;left:0pt;margin-left:240pt;margin-top:24.75pt;height:156pt;width:243pt;z-index:25166131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ind w:firstLine="1260" w:firstLineChars="600"/>
                    <w:rPr>
                      <w:rFonts w:hint="eastAsia"/>
                    </w:rPr>
                  </w:pPr>
                  <w:r>
                    <w:rPr>
                      <w:rFonts w:hint="eastAsia"/>
                    </w:rPr>
                    <w:t>被授权人（授权代表）</w:t>
                  </w:r>
                </w:p>
                <w:p>
                  <w:pPr>
                    <w:ind w:firstLine="1050" w:firstLineChars="500"/>
                    <w:rPr>
                      <w:rFonts w:hint="eastAsia"/>
                    </w:rPr>
                  </w:pPr>
                  <w:r>
                    <w:rPr>
                      <w:rFonts w:hint="eastAsia"/>
                    </w:rPr>
                    <w:t>居民身份证复印件粘贴处</w:t>
                  </w:r>
                </w:p>
                <w:p>
                  <w:pPr>
                    <w:ind w:firstLine="1050" w:firstLineChars="500"/>
                    <w:rPr>
                      <w:rFonts w:hint="eastAsia"/>
                    </w:rPr>
                  </w:pPr>
                </w:p>
                <w:p>
                  <w:pPr>
                    <w:ind w:firstLine="1785" w:firstLineChars="850"/>
                    <w:rPr>
                      <w:rFonts w:hint="eastAsia"/>
                    </w:rPr>
                  </w:pPr>
                  <w:r>
                    <w:rPr>
                      <w:rFonts w:hint="eastAsia"/>
                    </w:rPr>
                    <w:t>（反面）</w:t>
                  </w:r>
                </w:p>
                <w:p>
                  <w:pPr>
                    <w:ind w:firstLine="1050" w:firstLineChars="500"/>
                    <w:rPr>
                      <w:rFonts w:hint="eastAsia"/>
                    </w:rPr>
                  </w:pPr>
                </w:p>
                <w:p/>
              </w:txbxContent>
            </v:textbox>
          </v:rect>
        </w:pict>
      </w:r>
      <w:r>
        <w:rPr>
          <w:rFonts w:hint="eastAsia" w:ascii="宋体"/>
        </w:rPr>
        <w:t xml:space="preserve">                                              </w:t>
      </w:r>
    </w:p>
    <w:p>
      <w:pPr>
        <w:spacing w:line="500" w:lineRule="exact"/>
        <w:rPr>
          <w:rFonts w:ascii="宋体"/>
          <w:sz w:val="24"/>
        </w:rPr>
      </w:pPr>
      <w:r>
        <w:rPr>
          <w:rFonts w:ascii="宋体" w:hAnsi="Calibri" w:eastAsia="宋体" w:cs="Times New Roman"/>
          <w:sz w:val="24"/>
          <w:szCs w:val="21"/>
          <w:lang w:val="en-US" w:eastAsia="zh-CN" w:bidi="ar-SA"/>
        </w:rPr>
        <w:pict>
          <v:rect id="_x0000_s1029" o:spid="_x0000_s1029" o:spt="1" style="position:absolute;left:0pt;margin-left:-6.75pt;margin-top:1.35pt;height:156pt;width:243pt;z-index:251660288;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ind w:firstLine="1260" w:firstLineChars="600"/>
                    <w:rPr>
                      <w:rFonts w:hint="eastAsia"/>
                    </w:rPr>
                  </w:pPr>
                  <w:r>
                    <w:rPr>
                      <w:rFonts w:hint="eastAsia"/>
                    </w:rPr>
                    <w:t>被授权人（授权代表）</w:t>
                  </w:r>
                </w:p>
                <w:p>
                  <w:pPr>
                    <w:ind w:firstLine="1050" w:firstLineChars="500"/>
                    <w:rPr>
                      <w:rFonts w:hint="eastAsia"/>
                    </w:rPr>
                  </w:pPr>
                  <w:r>
                    <w:rPr>
                      <w:rFonts w:hint="eastAsia"/>
                    </w:rPr>
                    <w:t>居民身份证复印件粘贴处</w:t>
                  </w:r>
                </w:p>
                <w:p>
                  <w:pPr>
                    <w:ind w:firstLine="1050" w:firstLineChars="500"/>
                    <w:rPr>
                      <w:rFonts w:hint="eastAsia"/>
                    </w:rPr>
                  </w:pPr>
                </w:p>
                <w:p>
                  <w:pPr>
                    <w:ind w:firstLine="1785" w:firstLineChars="850"/>
                    <w:rPr>
                      <w:rFonts w:hint="eastAsia"/>
                    </w:rPr>
                  </w:pPr>
                  <w:r>
                    <w:rPr>
                      <w:rFonts w:hint="eastAsia"/>
                    </w:rPr>
                    <w:t>（正面）</w:t>
                  </w:r>
                </w:p>
                <w:p>
                  <w:pPr>
                    <w:ind w:firstLine="1050" w:firstLineChars="500"/>
                    <w:rPr>
                      <w:rFonts w:hint="eastAsia"/>
                    </w:rPr>
                  </w:pPr>
                </w:p>
                <w:p/>
              </w:txbxContent>
            </v:textbox>
          </v:rect>
        </w:pict>
      </w: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tabs>
          <w:tab w:val="left" w:pos="689"/>
        </w:tabs>
        <w:rPr>
          <w:rFonts w:ascii="宋体"/>
          <w:sz w:val="24"/>
        </w:rPr>
        <w:sectPr>
          <w:pgSz w:w="11906" w:h="16838"/>
          <w:pgMar w:top="1134" w:right="1134" w:bottom="1134" w:left="1134" w:header="685" w:footer="567" w:gutter="0"/>
          <w:lnNumType w:countBy="0"/>
          <w:pgNumType w:fmt="decimal"/>
          <w:cols w:space="720" w:num="1"/>
          <w:titlePg/>
          <w:docGrid w:type="linesAndChars" w:linePitch="312" w:charSpace="0"/>
        </w:sectPr>
      </w:pPr>
      <w:r>
        <w:rPr>
          <w:rFonts w:ascii="宋体"/>
          <w:sz w:val="24"/>
        </w:rPr>
        <w:tab/>
      </w:r>
    </w:p>
    <w:p>
      <w:pPr>
        <w:numPr>
          <w:ilvl w:val="0"/>
          <w:numId w:val="0"/>
        </w:numPr>
        <w:spacing w:line="400" w:lineRule="exact"/>
        <w:ind w:leftChars="0"/>
        <w:rPr>
          <w:rFonts w:hint="eastAsia"/>
          <w:bCs/>
        </w:rPr>
      </w:pPr>
    </w:p>
    <w:p>
      <w:pPr>
        <w:pStyle w:val="3"/>
        <w:adjustRightInd w:val="0"/>
        <w:snapToGrid w:val="0"/>
        <w:spacing w:before="156" w:beforeLines="50" w:after="156" w:afterLines="50" w:line="360" w:lineRule="auto"/>
        <w:jc w:val="center"/>
        <w:rPr>
          <w:rFonts w:hint="eastAsia"/>
          <w:b w:val="0"/>
        </w:rPr>
      </w:pPr>
      <w:bookmarkStart w:id="26" w:name="_Toc170645736"/>
      <w:bookmarkStart w:id="27" w:name="_Toc361761307"/>
      <w:r>
        <w:rPr>
          <w:rFonts w:hint="eastAsia"/>
          <w:b w:val="0"/>
        </w:rPr>
        <w:t>法定代表人证明书</w:t>
      </w:r>
      <w:bookmarkEnd w:id="26"/>
      <w:bookmarkEnd w:id="27"/>
    </w:p>
    <w:p>
      <w:pPr>
        <w:spacing w:line="400" w:lineRule="exact"/>
        <w:rPr>
          <w:rFonts w:hint="eastAsia" w:ascii="宋体" w:hAnsi="宋体"/>
          <w:bCs/>
          <w:sz w:val="28"/>
        </w:rPr>
      </w:pPr>
    </w:p>
    <w:p>
      <w:pPr>
        <w:tabs>
          <w:tab w:val="left" w:pos="900"/>
        </w:tabs>
        <w:spacing w:line="480" w:lineRule="auto"/>
        <w:ind w:firstLine="945" w:firstLineChars="450"/>
        <w:rPr>
          <w:rFonts w:hint="eastAsia"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职务，为法定代表人，特此证明。</w:t>
      </w:r>
    </w:p>
    <w:p>
      <w:pPr>
        <w:spacing w:line="480" w:lineRule="auto"/>
        <w:ind w:firstLine="420" w:firstLineChars="200"/>
        <w:rPr>
          <w:rFonts w:hint="eastAsia" w:ascii="宋体" w:hAnsi="宋体"/>
        </w:rPr>
      </w:pPr>
      <w:r>
        <w:rPr>
          <w:rFonts w:hint="eastAsia" w:ascii="宋体" w:hAnsi="宋体"/>
        </w:rPr>
        <w:t>有效日期与本公司</w:t>
      </w:r>
      <w:r>
        <w:rPr>
          <w:rFonts w:hint="eastAsia" w:ascii="宋体" w:hAnsi="宋体"/>
          <w:lang w:eastAsia="zh-CN"/>
        </w:rPr>
        <w:t>投标</w:t>
      </w:r>
      <w:r>
        <w:rPr>
          <w:rFonts w:hint="eastAsia" w:ascii="宋体" w:hAnsi="宋体"/>
        </w:rPr>
        <w:t>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hint="eastAsia" w:ascii="宋体" w:hAnsi="宋体"/>
        </w:rPr>
      </w:pPr>
      <w:r>
        <w:rPr>
          <w:rFonts w:hint="eastAsia" w:ascii="宋体" w:hAnsi="宋体"/>
        </w:rPr>
        <w:t>附：</w:t>
      </w:r>
    </w:p>
    <w:p>
      <w:pPr>
        <w:spacing w:line="480" w:lineRule="auto"/>
        <w:ind w:firstLine="840" w:firstLineChars="400"/>
        <w:rPr>
          <w:rFonts w:hint="eastAsia" w:ascii="宋体" w:hAnsi="宋体"/>
        </w:rPr>
      </w:pPr>
      <w:r>
        <w:rPr>
          <w:rFonts w:hint="eastAsia" w:ascii="宋体" w:hAnsi="宋体"/>
        </w:rPr>
        <w:t xml:space="preserve">营业执照（注册号）：                       </w:t>
      </w:r>
    </w:p>
    <w:p>
      <w:pPr>
        <w:spacing w:line="480" w:lineRule="auto"/>
        <w:ind w:firstLine="840" w:firstLineChars="400"/>
        <w:rPr>
          <w:rFonts w:hint="eastAsia" w:ascii="宋体" w:hAnsi="宋体"/>
        </w:rPr>
      </w:pPr>
      <w:r>
        <w:rPr>
          <w:rFonts w:hint="eastAsia" w:ascii="宋体" w:hAnsi="宋体"/>
        </w:rPr>
        <w:t>经济性质：</w:t>
      </w:r>
    </w:p>
    <w:p>
      <w:pPr>
        <w:spacing w:line="480" w:lineRule="auto"/>
        <w:ind w:firstLine="840" w:firstLineChars="400"/>
        <w:rPr>
          <w:rFonts w:hint="eastAsia" w:ascii="宋体" w:hAnsi="宋体"/>
        </w:rPr>
      </w:pPr>
      <w:r>
        <w:rPr>
          <w:rFonts w:hint="eastAsia" w:ascii="宋体" w:hAnsi="宋体"/>
        </w:rPr>
        <w:t>主营（产）：</w:t>
      </w:r>
    </w:p>
    <w:p>
      <w:pPr>
        <w:spacing w:line="480" w:lineRule="auto"/>
        <w:ind w:firstLine="840" w:firstLineChars="400"/>
        <w:rPr>
          <w:rFonts w:hint="eastAsia" w:ascii="宋体" w:hAnsi="宋体"/>
        </w:rPr>
      </w:pPr>
      <w:r>
        <w:rPr>
          <w:rFonts w:hint="eastAsia" w:ascii="宋体" w:hAnsi="宋体"/>
        </w:rPr>
        <w:t>兼营（产）：</w:t>
      </w:r>
    </w:p>
    <w:p>
      <w:pPr>
        <w:spacing w:line="480" w:lineRule="auto"/>
        <w:ind w:firstLine="960" w:firstLineChars="400"/>
        <w:rPr>
          <w:rFonts w:hint="eastAsia" w:ascii="宋体" w:hAnsi="宋体"/>
          <w:sz w:val="24"/>
        </w:rPr>
      </w:pPr>
    </w:p>
    <w:p>
      <w:pPr>
        <w:spacing w:line="500" w:lineRule="exact"/>
        <w:rPr>
          <w:rFonts w:hint="eastAsia" w:ascii="宋体"/>
          <w:b/>
          <w:bCs/>
        </w:rPr>
      </w:pPr>
      <w:r>
        <w:rPr>
          <w:rFonts w:hint="eastAsia" w:ascii="宋体" w:hAnsi="Calibri" w:eastAsia="宋体" w:cs="Times New Roman"/>
          <w:b/>
          <w:bCs/>
          <w:sz w:val="21"/>
          <w:szCs w:val="21"/>
          <w:lang w:val="en-US" w:eastAsia="zh-CN" w:bidi="ar-SA"/>
        </w:rPr>
        <w:pict>
          <v:rect id="_x0000_s1030" o:spid="_x0000_s1030" o:spt="1" style="position:absolute;left:0pt;margin-left:236.6pt;margin-top:23.25pt;height:148.2pt;width:221.2pt;z-index:251663360;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ind w:firstLine="840" w:firstLineChars="400"/>
                    <w:rPr>
                      <w:rFonts w:hint="eastAsia"/>
                    </w:rPr>
                  </w:pPr>
                </w:p>
                <w:p>
                  <w:pPr>
                    <w:ind w:firstLine="1680" w:firstLineChars="800"/>
                    <w:rPr>
                      <w:rFonts w:hint="eastAsia"/>
                    </w:rPr>
                  </w:pPr>
                  <w:r>
                    <w:rPr>
                      <w:rFonts w:hint="eastAsia"/>
                    </w:rPr>
                    <w:t>法定代表人</w:t>
                  </w:r>
                </w:p>
                <w:p>
                  <w:pPr>
                    <w:ind w:firstLine="1050" w:firstLineChars="500"/>
                    <w:rPr>
                      <w:rFonts w:hint="eastAsia"/>
                    </w:rPr>
                  </w:pPr>
                  <w:r>
                    <w:rPr>
                      <w:rFonts w:hint="eastAsia"/>
                    </w:rPr>
                    <w:t>居民身份证复印件粘贴处</w:t>
                  </w:r>
                </w:p>
                <w:p>
                  <w:pPr>
                    <w:ind w:firstLine="1050" w:firstLineChars="500"/>
                    <w:rPr>
                      <w:rFonts w:hint="eastAsia"/>
                    </w:rPr>
                  </w:pPr>
                </w:p>
                <w:p>
                  <w:pPr>
                    <w:ind w:firstLine="1785" w:firstLineChars="850"/>
                    <w:rPr>
                      <w:rFonts w:hint="eastAsia"/>
                    </w:rPr>
                  </w:pPr>
                  <w:r>
                    <w:rPr>
                      <w:rFonts w:hint="eastAsia"/>
                    </w:rPr>
                    <w:t>（反面）</w:t>
                  </w:r>
                </w:p>
                <w:p>
                  <w:pPr>
                    <w:ind w:firstLine="1050" w:firstLineChars="500"/>
                    <w:rPr>
                      <w:rFonts w:hint="eastAsia"/>
                    </w:rPr>
                  </w:pPr>
                </w:p>
              </w:txbxContent>
            </v:textbox>
          </v:rect>
        </w:pict>
      </w:r>
      <w:r>
        <w:rPr>
          <w:rFonts w:hint="eastAsia" w:ascii="宋体" w:hAnsi="Calibri" w:eastAsia="宋体" w:cs="Times New Roman"/>
          <w:b/>
          <w:bCs/>
          <w:sz w:val="21"/>
          <w:szCs w:val="21"/>
          <w:lang w:val="en-US" w:eastAsia="zh-CN" w:bidi="ar-SA"/>
        </w:rPr>
        <w:pict>
          <v:rect id="_x0000_s1031" o:spid="_x0000_s1031" o:spt="1" style="position:absolute;left:0pt;margin-left:4.1pt;margin-top:23.25pt;height:148.2pt;width:215.2pt;z-index:25166233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ind w:firstLine="840" w:firstLineChars="400"/>
                    <w:rPr>
                      <w:rFonts w:hint="eastAsia"/>
                    </w:rPr>
                  </w:pPr>
                </w:p>
                <w:p>
                  <w:pPr>
                    <w:ind w:firstLine="1680" w:firstLineChars="800"/>
                    <w:rPr>
                      <w:rFonts w:hint="eastAsia"/>
                    </w:rPr>
                  </w:pPr>
                  <w:r>
                    <w:rPr>
                      <w:rFonts w:hint="eastAsia"/>
                    </w:rPr>
                    <w:t>法定代表人</w:t>
                  </w:r>
                </w:p>
                <w:p>
                  <w:pPr>
                    <w:ind w:firstLine="1050" w:firstLineChars="500"/>
                    <w:rPr>
                      <w:rFonts w:hint="eastAsia"/>
                    </w:rPr>
                  </w:pPr>
                  <w:r>
                    <w:rPr>
                      <w:rFonts w:hint="eastAsia"/>
                    </w:rPr>
                    <w:t>居民身份证复印件粘贴处</w:t>
                  </w:r>
                </w:p>
                <w:p>
                  <w:pPr>
                    <w:ind w:firstLine="1050" w:firstLineChars="500"/>
                    <w:rPr>
                      <w:rFonts w:hint="eastAsia"/>
                    </w:rPr>
                  </w:pPr>
                </w:p>
                <w:p>
                  <w:pPr>
                    <w:ind w:firstLine="1785" w:firstLineChars="850"/>
                    <w:rPr>
                      <w:rFonts w:hint="eastAsia"/>
                    </w:rPr>
                  </w:pPr>
                  <w:r>
                    <w:rPr>
                      <w:rFonts w:hint="eastAsia"/>
                    </w:rPr>
                    <w:t>（正面）</w:t>
                  </w:r>
                </w:p>
                <w:p>
                  <w:pPr>
                    <w:ind w:firstLine="1050" w:firstLineChars="500"/>
                    <w:rPr>
                      <w:rFonts w:hint="eastAsia"/>
                    </w:rPr>
                  </w:pPr>
                </w:p>
                <w:p>
                  <w:pPr>
                    <w:pStyle w:val="3"/>
                    <w:numPr>
                      <w:ilvl w:val="1"/>
                      <w:numId w:val="0"/>
                    </w:numPr>
                    <w:tabs>
                      <w:tab w:val="clear" w:pos="996"/>
                    </w:tabs>
                    <w:ind w:left="420" w:leftChars="0"/>
                    <w:rPr>
                      <w:rFonts w:hint="eastAsia"/>
                    </w:rPr>
                  </w:pPr>
                </w:p>
              </w:txbxContent>
            </v:textbox>
          </v:rect>
        </w:pict>
      </w:r>
    </w:p>
    <w:p>
      <w:pPr>
        <w:spacing w:line="500" w:lineRule="exact"/>
        <w:rPr>
          <w:rFonts w:hint="eastAsia" w:ascii="宋体"/>
          <w:b/>
          <w:bCs/>
        </w:rPr>
      </w:pPr>
    </w:p>
    <w:p>
      <w:pPr>
        <w:spacing w:line="500" w:lineRule="exact"/>
        <w:rPr>
          <w:rFonts w:hint="eastAsia" w:ascii="宋体"/>
          <w:b/>
          <w:bCs/>
        </w:rPr>
      </w:pPr>
    </w:p>
    <w:p>
      <w:pPr>
        <w:spacing w:line="500" w:lineRule="exact"/>
        <w:rPr>
          <w:rFonts w:hint="eastAsia" w:ascii="宋体"/>
          <w:b/>
          <w:bCs/>
        </w:rPr>
      </w:pPr>
    </w:p>
    <w:p>
      <w:pPr>
        <w:spacing w:line="500" w:lineRule="exact"/>
        <w:rPr>
          <w:rFonts w:hint="eastAsia" w:ascii="宋体"/>
          <w:b/>
          <w:bCs/>
        </w:rPr>
      </w:pPr>
    </w:p>
    <w:p>
      <w:pPr>
        <w:spacing w:line="500" w:lineRule="exact"/>
        <w:rPr>
          <w:rFonts w:hint="eastAsia" w:ascii="宋体"/>
          <w:b/>
          <w:bCs/>
        </w:rPr>
      </w:pPr>
    </w:p>
    <w:p>
      <w:pPr>
        <w:spacing w:line="500" w:lineRule="exact"/>
        <w:rPr>
          <w:rFonts w:hint="eastAsia" w:ascii="宋体"/>
          <w:b/>
          <w:bCs/>
        </w:rPr>
      </w:pPr>
      <w:r>
        <w:rPr>
          <w:rFonts w:hint="eastAsia" w:ascii="宋体"/>
          <w:b/>
          <w:bCs/>
        </w:rPr>
        <w:t xml:space="preserve">                         </w:t>
      </w:r>
    </w:p>
    <w:p>
      <w:pPr>
        <w:spacing w:line="500" w:lineRule="exact"/>
        <w:rPr>
          <w:rFonts w:hint="eastAsia" w:ascii="宋体"/>
          <w:b/>
          <w:bCs/>
        </w:rPr>
      </w:pPr>
      <w:r>
        <w:rPr>
          <w:rFonts w:hint="eastAsia" w:ascii="宋体"/>
          <w:b/>
          <w:bCs/>
        </w:rPr>
        <w:t xml:space="preserve">                                         </w:t>
      </w:r>
    </w:p>
    <w:p>
      <w:pPr>
        <w:spacing w:line="500" w:lineRule="exact"/>
        <w:rPr>
          <w:rFonts w:hint="eastAsia" w:ascii="宋体"/>
          <w:b/>
          <w:bCs/>
        </w:rPr>
      </w:pPr>
    </w:p>
    <w:p>
      <w:pPr>
        <w:keepNext w:val="0"/>
        <w:keepLines w:val="0"/>
        <w:pageBreakBefore w:val="0"/>
        <w:widowControl/>
        <w:kinsoku/>
        <w:wordWrap/>
        <w:overflowPunct/>
        <w:topLinePunct w:val="0"/>
        <w:autoSpaceDE/>
        <w:autoSpaceDN/>
        <w:bidi w:val="0"/>
        <w:adjustRightInd/>
        <w:snapToGrid/>
        <w:spacing w:line="420" w:lineRule="exact"/>
        <w:textAlignment w:val="baseline"/>
        <w:rPr>
          <w:rFonts w:hint="eastAsia" w:ascii="宋体" w:hAnsi="宋体"/>
        </w:rPr>
      </w:pPr>
      <w:bookmarkStart w:id="28" w:name="_Toc321408668"/>
      <w:bookmarkStart w:id="29" w:name="_Toc361761309"/>
      <w:bookmarkStart w:id="30" w:name="_Toc173647298"/>
      <w:r>
        <w:rPr>
          <w:rFonts w:hint="eastAsia" w:ascii="宋体" w:hAnsi="宋体"/>
          <w:u w:val="none"/>
          <w:lang w:eastAsia="zh-CN"/>
        </w:rPr>
        <w:t>响应供应商</w:t>
      </w:r>
      <w:r>
        <w:rPr>
          <w:rFonts w:hint="eastAsia" w:ascii="宋体" w:hAnsi="宋体"/>
        </w:rPr>
        <w:t>名称（盖章）：</w:t>
      </w:r>
    </w:p>
    <w:p>
      <w:pPr>
        <w:keepNext w:val="0"/>
        <w:keepLines w:val="0"/>
        <w:pageBreakBefore w:val="0"/>
        <w:widowControl/>
        <w:kinsoku/>
        <w:wordWrap/>
        <w:overflowPunct/>
        <w:topLinePunct w:val="0"/>
        <w:autoSpaceDE/>
        <w:autoSpaceDN/>
        <w:bidi w:val="0"/>
        <w:adjustRightInd/>
        <w:snapToGrid/>
        <w:spacing w:line="420" w:lineRule="exact"/>
        <w:textAlignment w:val="baseline"/>
        <w:rPr>
          <w:rFonts w:hint="eastAsia" w:ascii="宋体" w:hAnsi="宋体"/>
        </w:rPr>
      </w:pPr>
      <w:r>
        <w:rPr>
          <w:rFonts w:hint="eastAsia" w:ascii="宋体" w:hAnsi="宋体"/>
        </w:rPr>
        <w:t>地址：</w:t>
      </w:r>
    </w:p>
    <w:p>
      <w:pPr>
        <w:spacing w:line="400" w:lineRule="exact"/>
        <w:rPr>
          <w:rFonts w:hint="eastAsia"/>
          <w:bCs/>
          <w:sz w:val="28"/>
          <w:szCs w:val="28"/>
        </w:rPr>
      </w:pPr>
      <w:r>
        <w:rPr>
          <w:rFonts w:hint="eastAsia" w:ascii="宋体" w:hAnsi="宋体"/>
        </w:rPr>
        <w:t>日期：</w:t>
      </w:r>
      <w:r>
        <w:rPr>
          <w:b/>
        </w:rPr>
        <w:br w:type="page"/>
      </w:r>
    </w:p>
    <w:p>
      <w:pPr>
        <w:pStyle w:val="3"/>
        <w:adjustRightInd w:val="0"/>
        <w:snapToGrid w:val="0"/>
        <w:spacing w:before="156" w:beforeLines="50" w:after="156" w:afterLines="50" w:line="360" w:lineRule="auto"/>
        <w:jc w:val="center"/>
        <w:rPr>
          <w:rFonts w:hint="eastAsia"/>
          <w:b w:val="0"/>
        </w:rPr>
      </w:pPr>
      <w:r>
        <w:rPr>
          <w:rFonts w:hint="eastAsia"/>
          <w:b w:val="0"/>
        </w:rPr>
        <w:t>报价</w:t>
      </w:r>
      <w:r>
        <w:rPr>
          <w:rFonts w:hint="eastAsia"/>
          <w:b w:val="0"/>
          <w:lang w:eastAsia="zh-CN"/>
        </w:rPr>
        <w:t>一览</w:t>
      </w:r>
      <w:r>
        <w:rPr>
          <w:rFonts w:hint="eastAsia"/>
          <w:b w:val="0"/>
        </w:rPr>
        <w:t>表</w:t>
      </w:r>
      <w:bookmarkEnd w:id="28"/>
      <w:bookmarkEnd w:id="29"/>
    </w:p>
    <w:p>
      <w:pPr>
        <w:spacing w:line="400" w:lineRule="exact"/>
        <w:ind w:firstLine="240" w:firstLineChars="100"/>
        <w:rPr>
          <w:rFonts w:hint="eastAsia" w:ascii="宋体" w:hAnsi="宋体"/>
          <w:sz w:val="24"/>
          <w:szCs w:val="24"/>
        </w:rPr>
      </w:pPr>
      <w:r>
        <w:rPr>
          <w:rFonts w:hint="eastAsia" w:ascii="宋体" w:hAnsi="宋体"/>
          <w:sz w:val="24"/>
          <w:szCs w:val="24"/>
          <w:lang w:eastAsia="zh-CN"/>
        </w:rPr>
        <w:t>响应供应商</w:t>
      </w:r>
      <w:r>
        <w:rPr>
          <w:rFonts w:hint="eastAsia" w:ascii="宋体" w:hAnsi="宋体"/>
          <w:sz w:val="24"/>
          <w:szCs w:val="24"/>
        </w:rPr>
        <w:t>名称：</w:t>
      </w:r>
      <w:r>
        <w:rPr>
          <w:rFonts w:hint="eastAsia" w:ascii="宋体" w:hAnsi="宋体"/>
          <w:sz w:val="24"/>
          <w:szCs w:val="24"/>
          <w:lang w:val="en-US" w:eastAsia="zh-CN"/>
        </w:rPr>
        <w:t xml:space="preserve">                         项目编号：</w:t>
      </w:r>
      <w:r>
        <w:rPr>
          <w:rStyle w:val="35"/>
          <w:rFonts w:hint="eastAsia" w:ascii="宋体" w:hAnsi="宋体" w:eastAsia="宋体" w:cs="宋体"/>
          <w:b w:val="0"/>
          <w:bCs w:val="0"/>
          <w:sz w:val="24"/>
          <w:szCs w:val="24"/>
          <w:u w:val="none" w:color="auto"/>
          <w:lang w:val="en-US" w:eastAsia="zh-CN" w:bidi="ar-SA"/>
        </w:rPr>
        <w:t>2024-MMFY19</w:t>
      </w:r>
    </w:p>
    <w:tbl>
      <w:tblPr>
        <w:tblStyle w:val="16"/>
        <w:tblpPr w:leftFromText="180" w:rightFromText="180" w:vertAnchor="text" w:horzAnchor="page" w:tblpX="1907" w:tblpY="244"/>
        <w:tblOverlap w:val="never"/>
        <w:tblW w:w="838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560"/>
        <w:gridCol w:w="1395"/>
        <w:gridCol w:w="1230"/>
        <w:gridCol w:w="1140"/>
        <w:gridCol w:w="1215"/>
        <w:gridCol w:w="11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83" w:type="dxa"/>
            <w:tcBorders>
              <w:top w:val="single" w:color="auto" w:sz="12" w:space="0"/>
              <w:bottom w:val="double" w:color="auto" w:sz="4" w:space="0"/>
            </w:tcBorders>
            <w:shd w:val="clear" w:color="auto" w:fill="EEECE1"/>
            <w:vAlign w:val="center"/>
          </w:tcPr>
          <w:p>
            <w:pPr>
              <w:widowControl/>
              <w:adjustRightInd w:val="0"/>
              <w:snapToGrid w:val="0"/>
              <w:jc w:val="center"/>
              <w:rPr>
                <w:rFonts w:hint="eastAsia" w:ascii="宋体" w:hAnsi="宋体"/>
              </w:rPr>
            </w:pPr>
            <w:r>
              <w:rPr>
                <w:rFonts w:hint="eastAsia" w:ascii="宋体" w:hAnsi="宋体"/>
              </w:rPr>
              <w:t>序号</w:t>
            </w:r>
          </w:p>
        </w:tc>
        <w:tc>
          <w:tcPr>
            <w:tcW w:w="1560" w:type="dxa"/>
            <w:tcBorders>
              <w:top w:val="single" w:color="auto" w:sz="12" w:space="0"/>
              <w:bottom w:val="double" w:color="auto" w:sz="4" w:space="0"/>
            </w:tcBorders>
            <w:shd w:val="clear" w:color="auto" w:fill="EEECE1"/>
            <w:vAlign w:val="center"/>
          </w:tcPr>
          <w:p>
            <w:pPr>
              <w:jc w:val="center"/>
              <w:rPr>
                <w:rFonts w:hint="eastAsia" w:ascii="宋体" w:hAnsi="宋体" w:eastAsia="宋体"/>
                <w:lang w:eastAsia="zh-CN"/>
              </w:rPr>
            </w:pPr>
            <w:r>
              <w:rPr>
                <w:rFonts w:hint="eastAsia" w:ascii="宋体" w:hAnsi="宋体"/>
                <w:szCs w:val="21"/>
                <w:lang w:eastAsia="zh-CN"/>
              </w:rPr>
              <w:t>货物名称</w:t>
            </w:r>
          </w:p>
        </w:tc>
        <w:tc>
          <w:tcPr>
            <w:tcW w:w="1395" w:type="dxa"/>
            <w:tcBorders>
              <w:top w:val="single" w:color="auto" w:sz="12" w:space="0"/>
              <w:bottom w:val="double" w:color="auto" w:sz="4" w:space="0"/>
            </w:tcBorders>
            <w:shd w:val="clear" w:color="auto" w:fill="EEECE1"/>
            <w:vAlign w:val="center"/>
          </w:tcPr>
          <w:p>
            <w:pPr>
              <w:jc w:val="center"/>
              <w:rPr>
                <w:rFonts w:hint="eastAsia" w:ascii="宋体" w:hAnsi="宋体" w:eastAsia="宋体"/>
                <w:lang w:eastAsia="zh-CN"/>
              </w:rPr>
            </w:pPr>
            <w:r>
              <w:rPr>
                <w:rFonts w:hint="eastAsia" w:ascii="宋体" w:hAnsi="宋体"/>
                <w:bCs/>
                <w:szCs w:val="21"/>
                <w:lang w:eastAsia="zh-CN"/>
              </w:rPr>
              <w:t>品种名称、重量、数量</w:t>
            </w:r>
          </w:p>
        </w:tc>
        <w:tc>
          <w:tcPr>
            <w:tcW w:w="1230" w:type="dxa"/>
            <w:tcBorders>
              <w:top w:val="single" w:color="auto" w:sz="12" w:space="0"/>
              <w:bottom w:val="double" w:color="auto" w:sz="4" w:space="0"/>
            </w:tcBorders>
            <w:shd w:val="clear" w:color="auto" w:fill="EEECE1"/>
            <w:vAlign w:val="center"/>
          </w:tcPr>
          <w:p>
            <w:pPr>
              <w:widowControl/>
              <w:adjustRightInd w:val="0"/>
              <w:snapToGrid w:val="0"/>
              <w:jc w:val="center"/>
              <w:rPr>
                <w:rFonts w:hint="eastAsia" w:ascii="宋体" w:hAnsi="宋体" w:eastAsia="宋体" w:cs="宋体"/>
                <w:b w:val="0"/>
                <w:bCs/>
                <w:color w:val="auto"/>
                <w:sz w:val="21"/>
                <w:szCs w:val="21"/>
                <w:lang w:eastAsia="zh-CN"/>
              </w:rPr>
            </w:pPr>
            <w:r>
              <w:rPr>
                <w:rFonts w:hint="eastAsia" w:ascii="宋体" w:hAnsi="宋体" w:cs="宋体"/>
                <w:b w:val="0"/>
                <w:bCs/>
                <w:color w:val="auto"/>
                <w:sz w:val="21"/>
                <w:szCs w:val="21"/>
                <w:lang w:eastAsia="zh-CN"/>
              </w:rPr>
              <w:t>预算数量</w:t>
            </w:r>
          </w:p>
        </w:tc>
        <w:tc>
          <w:tcPr>
            <w:tcW w:w="1140" w:type="dxa"/>
            <w:tcBorders>
              <w:top w:val="single" w:color="auto" w:sz="12" w:space="0"/>
              <w:bottom w:val="double" w:color="auto" w:sz="4" w:space="0"/>
            </w:tcBorders>
            <w:shd w:val="clear" w:color="auto" w:fill="EEECE1"/>
            <w:vAlign w:val="center"/>
          </w:tcPr>
          <w:p>
            <w:pPr>
              <w:widowControl/>
              <w:adjustRightInd w:val="0"/>
              <w:snapToGrid w:val="0"/>
              <w:jc w:val="center"/>
              <w:rPr>
                <w:rFonts w:hint="eastAsia" w:ascii="宋体" w:hAnsi="宋体" w:eastAsia="宋体"/>
                <w:lang w:eastAsia="zh-CN"/>
              </w:rPr>
            </w:pPr>
            <w:r>
              <w:rPr>
                <w:rFonts w:hint="eastAsia" w:ascii="宋体" w:hAnsi="宋体" w:cs="宋体"/>
                <w:b w:val="0"/>
                <w:bCs/>
                <w:color w:val="auto"/>
                <w:sz w:val="21"/>
                <w:szCs w:val="21"/>
                <w:lang w:eastAsia="zh-CN"/>
              </w:rPr>
              <w:t>单价（元）</w:t>
            </w:r>
          </w:p>
        </w:tc>
        <w:tc>
          <w:tcPr>
            <w:tcW w:w="1215" w:type="dxa"/>
            <w:tcBorders>
              <w:top w:val="single" w:color="auto" w:sz="12" w:space="0"/>
              <w:bottom w:val="double" w:color="auto" w:sz="4" w:space="0"/>
            </w:tcBorders>
            <w:shd w:val="clear" w:color="auto" w:fill="EEECE1"/>
            <w:vAlign w:val="center"/>
          </w:tcPr>
          <w:p>
            <w:pPr>
              <w:widowControl/>
              <w:adjustRightInd w:val="0"/>
              <w:snapToGrid w:val="0"/>
              <w:jc w:val="center"/>
              <w:rPr>
                <w:rFonts w:hint="eastAsia" w:ascii="宋体" w:hAnsi="宋体" w:eastAsia="宋体"/>
                <w:lang w:eastAsia="zh-CN"/>
              </w:rPr>
            </w:pPr>
            <w:r>
              <w:rPr>
                <w:rFonts w:hint="eastAsia" w:ascii="宋体" w:hAnsi="宋体"/>
                <w:lang w:eastAsia="zh-CN"/>
              </w:rPr>
              <w:t>总价（元）</w:t>
            </w:r>
          </w:p>
        </w:tc>
        <w:tc>
          <w:tcPr>
            <w:tcW w:w="1163" w:type="dxa"/>
            <w:tcBorders>
              <w:top w:val="single" w:color="auto" w:sz="12" w:space="0"/>
              <w:bottom w:val="double" w:color="auto" w:sz="4" w:space="0"/>
            </w:tcBorders>
            <w:shd w:val="clear" w:color="auto" w:fill="EEECE1"/>
            <w:vAlign w:val="center"/>
          </w:tcPr>
          <w:p>
            <w:pPr>
              <w:widowControl/>
              <w:adjustRightInd w:val="0"/>
              <w:snapToGrid w:val="0"/>
              <w:jc w:val="center"/>
              <w:rPr>
                <w:rFonts w:hint="eastAsia" w:ascii="宋体"/>
                <w:b/>
                <w:color w:val="000000"/>
                <w:szCs w:val="21"/>
                <w:lang w:eastAsia="zh-CN"/>
              </w:rPr>
            </w:pPr>
            <w:r>
              <w:rPr>
                <w:rFonts w:hint="eastAsia" w:ascii="宋体"/>
                <w:b/>
                <w:color w:val="000000"/>
                <w:szCs w:val="21"/>
                <w:lang w:eastAsia="zh-CN"/>
              </w:rPr>
              <w:t>交货期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3" w:hRule="atLeast"/>
        </w:trPr>
        <w:tc>
          <w:tcPr>
            <w:tcW w:w="683" w:type="dxa"/>
            <w:vAlign w:val="center"/>
          </w:tcPr>
          <w:p>
            <w:pPr>
              <w:jc w:val="center"/>
              <w:rPr>
                <w:rFonts w:ascii="宋体" w:hAnsi="宋体"/>
              </w:rPr>
            </w:pPr>
            <w:r>
              <w:rPr>
                <w:rFonts w:ascii="宋体" w:hAnsi="宋体"/>
              </w:rPr>
              <w:t>1</w:t>
            </w:r>
          </w:p>
        </w:tc>
        <w:tc>
          <w:tcPr>
            <w:tcW w:w="1560" w:type="dxa"/>
            <w:vAlign w:val="center"/>
          </w:tcPr>
          <w:p>
            <w:pPr>
              <w:jc w:val="center"/>
              <w:rPr>
                <w:rFonts w:hint="eastAsia" w:ascii="宋体" w:hAnsi="宋体" w:eastAsia="宋体"/>
                <w:lang w:eastAsia="zh-CN"/>
              </w:rPr>
            </w:pPr>
            <w:r>
              <w:rPr>
                <w:rFonts w:ascii="宋体" w:hAnsi="宋体" w:eastAsia="宋体" w:cs="宋体"/>
                <w:sz w:val="21"/>
                <w:szCs w:val="21"/>
              </w:rPr>
              <w:t>端午粽礼盒</w:t>
            </w:r>
            <w:r>
              <w:rPr>
                <w:rFonts w:hint="eastAsia" w:ascii="宋体" w:hAnsi="宋体" w:eastAsia="宋体" w:cs="宋体"/>
                <w:sz w:val="21"/>
                <w:szCs w:val="21"/>
                <w:lang w:eastAsia="zh-CN"/>
              </w:rPr>
              <w:t>（</w:t>
            </w:r>
            <w:r>
              <w:rPr>
                <w:rFonts w:ascii="宋体" w:hAnsi="宋体" w:eastAsia="宋体" w:cs="宋体"/>
                <w:sz w:val="21"/>
                <w:szCs w:val="21"/>
              </w:rPr>
              <w:t>净含量不少2700克，品种不少于5种</w:t>
            </w:r>
            <w:r>
              <w:rPr>
                <w:rFonts w:hint="eastAsia" w:ascii="宋体" w:hAnsi="宋体" w:eastAsia="宋体" w:cs="宋体"/>
                <w:sz w:val="21"/>
                <w:szCs w:val="21"/>
                <w:lang w:eastAsia="zh-CN"/>
              </w:rPr>
              <w:t>）</w:t>
            </w:r>
          </w:p>
        </w:tc>
        <w:tc>
          <w:tcPr>
            <w:tcW w:w="1395" w:type="dxa"/>
            <w:vAlign w:val="center"/>
          </w:tcPr>
          <w:p>
            <w:pPr>
              <w:jc w:val="center"/>
              <w:rPr>
                <w:rFonts w:hint="eastAsia" w:ascii="宋体" w:hAnsi="宋体" w:eastAsia="宋体"/>
                <w:lang w:eastAsia="zh-CN"/>
              </w:rPr>
            </w:pPr>
          </w:p>
        </w:tc>
        <w:tc>
          <w:tcPr>
            <w:tcW w:w="1230" w:type="dxa"/>
            <w:vAlign w:val="center"/>
          </w:tcPr>
          <w:p>
            <w:pPr>
              <w:jc w:val="center"/>
              <w:rPr>
                <w:rFonts w:hint="default" w:ascii="宋体" w:hAnsi="宋体" w:eastAsia="宋体"/>
                <w:lang w:val="en-US" w:eastAsia="zh-CN"/>
              </w:rPr>
            </w:pPr>
            <w:r>
              <w:rPr>
                <w:rFonts w:hint="eastAsia" w:ascii="宋体" w:hAnsi="宋体"/>
                <w:lang w:val="en-US" w:eastAsia="zh-CN"/>
              </w:rPr>
              <w:t>1163份</w:t>
            </w:r>
          </w:p>
        </w:tc>
        <w:tc>
          <w:tcPr>
            <w:tcW w:w="1140" w:type="dxa"/>
            <w:vAlign w:val="center"/>
          </w:tcPr>
          <w:p>
            <w:pPr>
              <w:jc w:val="center"/>
              <w:rPr>
                <w:rFonts w:hint="default" w:ascii="宋体" w:hAnsi="宋体" w:eastAsia="宋体"/>
                <w:lang w:val="en-US" w:eastAsia="zh-CN"/>
              </w:rPr>
            </w:pPr>
            <w:r>
              <w:rPr>
                <w:rFonts w:hint="eastAsia" w:ascii="宋体" w:hAnsi="宋体"/>
                <w:lang w:val="en-US" w:eastAsia="zh-CN"/>
              </w:rPr>
              <w:t>150.00元</w:t>
            </w:r>
          </w:p>
        </w:tc>
        <w:tc>
          <w:tcPr>
            <w:tcW w:w="1215" w:type="dxa"/>
            <w:vAlign w:val="center"/>
          </w:tcPr>
          <w:p>
            <w:pPr>
              <w:jc w:val="center"/>
              <w:rPr>
                <w:rFonts w:hint="default" w:ascii="宋体" w:hAnsi="宋体" w:eastAsia="宋体"/>
                <w:lang w:val="en-US" w:eastAsia="zh-CN"/>
              </w:rPr>
            </w:pPr>
            <w:r>
              <w:rPr>
                <w:rFonts w:hint="eastAsia" w:ascii="宋体" w:hAnsi="宋体"/>
                <w:lang w:val="en-US" w:eastAsia="zh-CN"/>
              </w:rPr>
              <w:t>174450.00</w:t>
            </w:r>
          </w:p>
        </w:tc>
        <w:tc>
          <w:tcPr>
            <w:tcW w:w="1163" w:type="dxa"/>
            <w:vAlign w:val="center"/>
          </w:tcPr>
          <w:p>
            <w:pPr>
              <w:jc w:val="center"/>
              <w:rPr>
                <w:rStyle w:val="35"/>
                <w:rFonts w:hint="eastAsia" w:ascii="宋体" w:hAnsi="宋体" w:cs="宋体"/>
                <w:b w:val="0"/>
                <w:bCs/>
                <w:color w:val="auto"/>
                <w:spacing w:val="0"/>
                <w:sz w:val="21"/>
                <w:szCs w:val="21"/>
                <w:lang w:val="en-US" w:eastAsia="zh-CN" w:bidi="ar-SA"/>
              </w:rPr>
            </w:pPr>
            <w:r>
              <w:rPr>
                <w:rStyle w:val="35"/>
                <w:rFonts w:hint="eastAsia" w:ascii="宋体" w:hAnsi="宋体" w:cs="宋体"/>
                <w:b w:val="0"/>
                <w:bCs/>
                <w:color w:val="auto"/>
                <w:spacing w:val="0"/>
                <w:sz w:val="21"/>
                <w:szCs w:val="21"/>
                <w:lang w:val="en-US" w:eastAsia="zh-CN" w:bidi="ar-SA"/>
              </w:rPr>
              <w:t>合同</w:t>
            </w:r>
            <w:r>
              <w:rPr>
                <w:rFonts w:hint="eastAsia" w:ascii="宋体" w:hAnsi="宋体" w:cs="宋体"/>
                <w:snapToGrid/>
                <w:spacing w:val="0"/>
                <w:kern w:val="2"/>
                <w:sz w:val="21"/>
                <w:szCs w:val="21"/>
                <w:lang w:eastAsia="zh-CN"/>
              </w:rPr>
              <w:t>签订</w:t>
            </w:r>
            <w:r>
              <w:rPr>
                <w:rStyle w:val="35"/>
                <w:rFonts w:hint="eastAsia" w:ascii="宋体" w:hAnsi="宋体" w:cs="宋体"/>
                <w:b w:val="0"/>
                <w:bCs/>
                <w:color w:val="auto"/>
                <w:spacing w:val="0"/>
                <w:sz w:val="21"/>
                <w:szCs w:val="21"/>
                <w:lang w:val="en-US" w:eastAsia="zh-CN" w:bidi="ar-SA"/>
              </w:rPr>
              <w:t>之日起至2024年6月9日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223" w:type="dxa"/>
            <w:gridSpan w:val="6"/>
            <w:vAlign w:val="center"/>
          </w:tcPr>
          <w:p>
            <w:pPr>
              <w:rPr>
                <w:rFonts w:hint="eastAsia" w:ascii="宋体" w:hAnsi="宋体" w:eastAsia="宋体"/>
                <w:lang w:eastAsia="zh-CN"/>
              </w:rPr>
            </w:pPr>
            <w:r>
              <w:rPr>
                <w:rFonts w:hint="eastAsia" w:ascii="宋体" w:hAnsi="宋体"/>
                <w:lang w:eastAsia="zh-CN"/>
              </w:rPr>
              <w:t>联系人：</w:t>
            </w:r>
            <w:r>
              <w:rPr>
                <w:rFonts w:hint="eastAsia" w:ascii="宋体" w:hAnsi="宋体"/>
                <w:lang w:val="en-US" w:eastAsia="zh-CN"/>
              </w:rPr>
              <w:t xml:space="preserve">                        联系电话：</w:t>
            </w:r>
          </w:p>
        </w:tc>
        <w:tc>
          <w:tcPr>
            <w:tcW w:w="1163" w:type="dxa"/>
            <w:vAlign w:val="center"/>
          </w:tcPr>
          <w:p>
            <w:pPr>
              <w:rPr>
                <w:rFonts w:hint="eastAsia" w:ascii="宋体" w:hAnsi="宋体"/>
                <w:lang w:eastAsia="zh-CN"/>
              </w:rPr>
            </w:pPr>
          </w:p>
        </w:tc>
      </w:tr>
    </w:tbl>
    <w:p>
      <w:pPr>
        <w:keepNext w:val="0"/>
        <w:keepLines w:val="0"/>
        <w:pageBreakBefore w:val="0"/>
        <w:widowControl w:val="0"/>
        <w:kinsoku/>
        <w:wordWrap/>
        <w:overflowPunct/>
        <w:topLinePunct w:val="0"/>
        <w:autoSpaceDE/>
        <w:autoSpaceDN/>
        <w:bidi w:val="0"/>
        <w:adjustRightInd w:val="0"/>
        <w:spacing w:line="420" w:lineRule="exact"/>
        <w:ind w:left="0" w:leftChars="0" w:right="0" w:firstLine="422" w:firstLineChars="200"/>
        <w:textAlignment w:val="auto"/>
        <w:rPr>
          <w:rFonts w:hint="eastAsia" w:ascii="宋体" w:hAnsi="宋体" w:eastAsia="宋体" w:cs="宋体"/>
          <w:color w:val="auto"/>
          <w:sz w:val="21"/>
          <w:szCs w:val="21"/>
        </w:rPr>
      </w:pPr>
      <w:r>
        <w:rPr>
          <w:rStyle w:val="35"/>
          <w:rFonts w:hint="eastAsia" w:ascii="宋体" w:hAnsi="宋体" w:eastAsia="宋体" w:cs="宋体"/>
          <w:b/>
          <w:bCs/>
          <w:color w:val="auto"/>
          <w:sz w:val="21"/>
          <w:szCs w:val="21"/>
          <w:lang w:val="en-US" w:eastAsia="zh-CN" w:bidi="ar-SA"/>
        </w:rPr>
        <w:t>注：</w:t>
      </w:r>
      <w:r>
        <w:rPr>
          <w:rStyle w:val="35"/>
          <w:rFonts w:hint="eastAsia" w:ascii="宋体" w:hAnsi="宋体" w:eastAsia="宋体" w:cs="宋体"/>
          <w:b w:val="0"/>
          <w:bCs w:val="0"/>
          <w:color w:val="auto"/>
          <w:sz w:val="21"/>
          <w:szCs w:val="21"/>
          <w:lang w:val="en-US" w:eastAsia="zh-CN" w:bidi="ar-SA"/>
        </w:rPr>
        <w:t>1</w:t>
      </w:r>
      <w:r>
        <w:rPr>
          <w:rStyle w:val="35"/>
          <w:rFonts w:hint="eastAsia" w:ascii="宋体" w:hAnsi="宋体" w:cs="宋体"/>
          <w:b w:val="0"/>
          <w:bCs w:val="0"/>
          <w:color w:val="auto"/>
          <w:sz w:val="21"/>
          <w:szCs w:val="21"/>
          <w:lang w:val="en-US" w:eastAsia="zh-CN" w:bidi="ar-SA"/>
        </w:rPr>
        <w:t>.</w:t>
      </w:r>
      <w:r>
        <w:rPr>
          <w:rFonts w:hint="eastAsia" w:ascii="宋体" w:hAnsi="宋体" w:eastAsia="宋体" w:cs="宋体"/>
          <w:color w:val="auto"/>
          <w:sz w:val="21"/>
          <w:szCs w:val="21"/>
        </w:rPr>
        <w:t>投标报价包含货物价款、服务费、管理费、库存费、人工费、保险、税费等</w:t>
      </w:r>
      <w:r>
        <w:rPr>
          <w:rFonts w:hint="eastAsia" w:ascii="宋体" w:hAnsi="宋体" w:eastAsia="宋体" w:cs="宋体"/>
          <w:color w:val="auto"/>
          <w:sz w:val="21"/>
          <w:szCs w:val="21"/>
          <w:lang w:eastAsia="zh-CN"/>
        </w:rPr>
        <w:t>一切完成本项目的</w:t>
      </w:r>
      <w:r>
        <w:rPr>
          <w:rFonts w:hint="eastAsia" w:ascii="宋体" w:hAnsi="宋体" w:eastAsia="宋体" w:cs="宋体"/>
          <w:color w:val="auto"/>
          <w:sz w:val="21"/>
          <w:szCs w:val="21"/>
        </w:rPr>
        <w:t>全部费用，价格为全包价，采购人不再支付其他任何费用。</w:t>
      </w:r>
    </w:p>
    <w:p>
      <w:pPr>
        <w:pStyle w:val="4"/>
        <w:keepNext w:val="0"/>
        <w:keepLines w:val="0"/>
        <w:pageBreakBefore w:val="0"/>
        <w:widowControl/>
        <w:kinsoku/>
        <w:wordWrap/>
        <w:overflowPunct/>
        <w:topLinePunct w:val="0"/>
        <w:autoSpaceDE/>
        <w:autoSpaceDN/>
        <w:bidi w:val="0"/>
        <w:adjustRightInd/>
        <w:snapToGrid/>
        <w:spacing w:line="420" w:lineRule="exact"/>
        <w:ind w:left="0"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本项目采购的预算数量为11</w:t>
      </w:r>
      <w:r>
        <w:rPr>
          <w:rFonts w:hint="eastAsia" w:ascii="宋体" w:hAnsi="宋体" w:cs="宋体"/>
          <w:color w:val="auto"/>
          <w:sz w:val="21"/>
          <w:szCs w:val="21"/>
          <w:lang w:val="en-US" w:eastAsia="zh-CN"/>
        </w:rPr>
        <w:t>63</w:t>
      </w:r>
      <w:r>
        <w:rPr>
          <w:rFonts w:hint="eastAsia" w:ascii="宋体" w:hAnsi="宋体" w:eastAsia="宋体" w:cs="宋体"/>
          <w:color w:val="auto"/>
          <w:sz w:val="21"/>
          <w:szCs w:val="21"/>
          <w:lang w:val="en-US" w:eastAsia="zh-CN"/>
        </w:rPr>
        <w:t>份，项目采购预算数量并非</w:t>
      </w:r>
      <w:r>
        <w:rPr>
          <w:rFonts w:hint="eastAsia" w:ascii="宋体" w:hAnsi="宋体" w:cs="宋体"/>
          <w:color w:val="auto"/>
          <w:sz w:val="21"/>
          <w:szCs w:val="21"/>
          <w:lang w:val="en-US" w:eastAsia="zh-CN"/>
        </w:rPr>
        <w:t>实际采购</w:t>
      </w:r>
      <w:r>
        <w:rPr>
          <w:rFonts w:hint="eastAsia" w:ascii="宋体" w:hAnsi="宋体" w:eastAsia="宋体" w:cs="宋体"/>
          <w:color w:val="auto"/>
          <w:sz w:val="21"/>
          <w:szCs w:val="21"/>
          <w:lang w:val="en-US" w:eastAsia="zh-CN"/>
        </w:rPr>
        <w:t>数量，</w:t>
      </w:r>
      <w:r>
        <w:rPr>
          <w:rFonts w:hint="eastAsia" w:ascii="宋体" w:hAnsi="宋体" w:eastAsia="宋体" w:cs="宋体"/>
          <w:color w:val="auto"/>
          <w:sz w:val="21"/>
          <w:szCs w:val="21"/>
        </w:rPr>
        <w:t>采购人</w:t>
      </w:r>
      <w:r>
        <w:rPr>
          <w:rFonts w:hint="eastAsia" w:ascii="宋体" w:hAnsi="宋体" w:cs="宋体"/>
          <w:color w:val="auto"/>
          <w:sz w:val="21"/>
          <w:szCs w:val="21"/>
          <w:lang w:eastAsia="zh-CN"/>
        </w:rPr>
        <w:t>最终</w:t>
      </w:r>
      <w:r>
        <w:rPr>
          <w:rFonts w:hint="eastAsia" w:ascii="宋体" w:hAnsi="宋体" w:eastAsia="宋体" w:cs="宋体"/>
          <w:color w:val="auto"/>
          <w:sz w:val="21"/>
          <w:szCs w:val="21"/>
        </w:rPr>
        <w:t>按实际</w:t>
      </w:r>
      <w:r>
        <w:rPr>
          <w:rFonts w:hint="eastAsia" w:ascii="宋体" w:hAnsi="宋体" w:eastAsia="宋体" w:cs="宋体"/>
          <w:color w:val="auto"/>
          <w:sz w:val="21"/>
          <w:szCs w:val="21"/>
          <w:lang w:eastAsia="zh-CN"/>
        </w:rPr>
        <w:t>职工人数</w:t>
      </w:r>
      <w:r>
        <w:rPr>
          <w:rFonts w:hint="eastAsia" w:ascii="宋体" w:hAnsi="宋体" w:eastAsia="宋体" w:cs="宋体"/>
          <w:color w:val="auto"/>
          <w:sz w:val="21"/>
          <w:szCs w:val="21"/>
        </w:rPr>
        <w:t>下单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按实结算。</w:t>
      </w:r>
    </w:p>
    <w:p>
      <w:pPr>
        <w:keepNext w:val="0"/>
        <w:keepLines w:val="0"/>
        <w:pageBreakBefore w:val="0"/>
        <w:numPr>
          <w:ilvl w:val="0"/>
          <w:numId w:val="0"/>
        </w:numPr>
        <w:tabs>
          <w:tab w:val="left" w:pos="567"/>
        </w:tabs>
        <w:kinsoku/>
        <w:wordWrap/>
        <w:overflowPunct/>
        <w:topLinePunct w:val="0"/>
        <w:autoSpaceDE/>
        <w:autoSpaceDN/>
        <w:bidi w:val="0"/>
        <w:adjustRightInd/>
        <w:snapToGrid w:val="0"/>
        <w:spacing w:line="420" w:lineRule="exact"/>
        <w:ind w:left="0" w:right="0" w:firstLine="420" w:firstLineChars="200"/>
        <w:jc w:val="both"/>
        <w:textAlignment w:val="auto"/>
        <w:rPr>
          <w:rFonts w:hint="eastAsia" w:ascii="宋体" w:hAnsi="宋体" w:eastAsia="宋体" w:cs="宋体"/>
          <w:sz w:val="21"/>
          <w:szCs w:val="21"/>
        </w:rPr>
      </w:pPr>
      <w:r>
        <w:rPr>
          <w:rStyle w:val="35"/>
          <w:rFonts w:hint="eastAsia" w:ascii="宋体" w:hAnsi="宋体" w:eastAsia="宋体" w:cs="宋体"/>
          <w:b w:val="0"/>
          <w:bCs w:val="0"/>
          <w:color w:val="auto"/>
          <w:sz w:val="21"/>
          <w:szCs w:val="21"/>
          <w:lang w:val="en-US" w:eastAsia="zh-CN" w:bidi="ar-SA"/>
        </w:rPr>
        <w:t>3</w:t>
      </w:r>
      <w:r>
        <w:rPr>
          <w:rStyle w:val="35"/>
          <w:rFonts w:hint="eastAsia" w:ascii="宋体" w:hAnsi="宋体" w:cs="宋体"/>
          <w:b w:val="0"/>
          <w:bCs w:val="0"/>
          <w:color w:val="auto"/>
          <w:sz w:val="21"/>
          <w:szCs w:val="21"/>
          <w:lang w:val="en-US" w:eastAsia="zh-CN" w:bidi="ar-SA"/>
        </w:rPr>
        <w:t>.</w:t>
      </w:r>
      <w:r>
        <w:rPr>
          <w:rStyle w:val="35"/>
          <w:rFonts w:hint="eastAsia" w:ascii="宋体" w:hAnsi="宋体" w:eastAsia="宋体" w:cs="宋体"/>
          <w:b w:val="0"/>
          <w:bCs w:val="0"/>
          <w:color w:val="auto"/>
          <w:sz w:val="21"/>
          <w:szCs w:val="21"/>
          <w:lang w:val="en-US" w:eastAsia="zh-CN" w:bidi="ar-SA"/>
        </w:rPr>
        <w:t>本项目设有预算价，任何超预算价投标作为无效投标报价处理。</w:t>
      </w:r>
    </w:p>
    <w:p>
      <w:pPr>
        <w:widowControl w:val="0"/>
        <w:numPr>
          <w:ilvl w:val="0"/>
          <w:numId w:val="0"/>
        </w:numPr>
        <w:wordWrap/>
        <w:adjustRightInd w:val="0"/>
        <w:spacing w:line="460" w:lineRule="exact"/>
        <w:ind w:left="0" w:leftChars="0" w:right="0"/>
        <w:jc w:val="left"/>
        <w:textAlignment w:val="auto"/>
        <w:outlineLvl w:val="9"/>
        <w:rPr>
          <w:rFonts w:hint="eastAsia"/>
          <w:sz w:val="21"/>
          <w:szCs w:val="21"/>
        </w:rPr>
      </w:pPr>
      <w:r>
        <w:rPr>
          <w:rFonts w:hint="eastAsia" w:ascii="宋体" w:hAnsi="宋体" w:cs="宋体"/>
          <w:color w:val="auto"/>
          <w:sz w:val="21"/>
          <w:szCs w:val="21"/>
          <w:highlight w:val="none"/>
          <w:lang w:val="en-US" w:eastAsia="zh-CN"/>
        </w:rPr>
        <w:t xml:space="preserve">    4.</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不得在合同期内私下将本项目转包，一经发现，采购人有权</w:t>
      </w:r>
      <w:r>
        <w:rPr>
          <w:rFonts w:hint="eastAsia" w:ascii="宋体" w:hAnsi="宋体" w:eastAsia="宋体" w:cs="宋体"/>
          <w:color w:val="auto"/>
          <w:sz w:val="21"/>
          <w:szCs w:val="21"/>
          <w:highlight w:val="none"/>
          <w:lang w:eastAsia="zh-CN"/>
        </w:rPr>
        <w:t>取消其供货资格并</w:t>
      </w:r>
      <w:r>
        <w:rPr>
          <w:rFonts w:hint="eastAsia" w:ascii="宋体" w:hAnsi="宋体" w:eastAsia="宋体" w:cs="宋体"/>
          <w:color w:val="auto"/>
          <w:sz w:val="21"/>
          <w:szCs w:val="21"/>
          <w:highlight w:val="none"/>
        </w:rPr>
        <w:t>追究其相关法律责任。</w:t>
      </w:r>
    </w:p>
    <w:p>
      <w:pPr>
        <w:widowControl w:val="0"/>
        <w:numPr>
          <w:ilvl w:val="0"/>
          <w:numId w:val="0"/>
        </w:numPr>
        <w:wordWrap/>
        <w:adjustRightInd w:val="0"/>
        <w:spacing w:line="460" w:lineRule="exact"/>
        <w:ind w:left="0" w:leftChars="0" w:right="0"/>
        <w:jc w:val="left"/>
        <w:textAlignment w:val="auto"/>
        <w:outlineLvl w:val="9"/>
        <w:rPr>
          <w:rFonts w:hint="eastAsia" w:ascii="宋体" w:hAnsi="宋体" w:eastAsia="宋体" w:cs="宋体"/>
          <w:b/>
          <w:bCs/>
          <w:color w:val="auto"/>
          <w:sz w:val="21"/>
          <w:szCs w:val="21"/>
          <w:highlight w:val="none"/>
          <w:shd w:val="clear" w:color="auto" w:fill="FFFFFF"/>
        </w:rPr>
      </w:pPr>
      <w:r>
        <w:rPr>
          <w:rFonts w:hint="eastAsia" w:ascii="宋体" w:hAnsi="宋体" w:cs="宋体"/>
          <w:color w:val="auto"/>
          <w:sz w:val="21"/>
          <w:szCs w:val="21"/>
          <w:lang w:val="en-US" w:eastAsia="zh-CN"/>
        </w:rPr>
        <w:t xml:space="preserve"> </w:t>
      </w:r>
    </w:p>
    <w:p>
      <w:pPr>
        <w:pStyle w:val="4"/>
        <w:widowControl/>
        <w:wordWrap/>
        <w:adjustRightInd/>
        <w:snapToGrid/>
        <w:spacing w:line="460" w:lineRule="exact"/>
        <w:ind w:left="0" w:leftChars="0" w:right="0"/>
        <w:jc w:val="left"/>
        <w:outlineLvl w:val="9"/>
        <w:rPr>
          <w:rFonts w:hint="eastAsia" w:eastAsia="宋体"/>
          <w:color w:val="auto"/>
          <w:sz w:val="21"/>
          <w:szCs w:val="21"/>
          <w:lang w:val="en-US" w:eastAsia="zh-CN"/>
        </w:rPr>
      </w:pPr>
    </w:p>
    <w:p>
      <w:pPr>
        <w:spacing w:line="400" w:lineRule="exact"/>
        <w:rPr>
          <w:rFonts w:hint="eastAsia" w:ascii="宋体" w:hAnsi="宋体"/>
          <w:szCs w:val="21"/>
        </w:rPr>
      </w:pPr>
    </w:p>
    <w:p>
      <w:pPr>
        <w:rPr>
          <w:rFonts w:hint="eastAsia"/>
          <w:szCs w:val="21"/>
        </w:rPr>
      </w:pPr>
      <w:r>
        <w:rPr>
          <w:rFonts w:hint="eastAsia"/>
          <w:szCs w:val="21"/>
        </w:rPr>
        <w:t xml:space="preserve">   </w:t>
      </w:r>
    </w:p>
    <w:p>
      <w:pPr>
        <w:spacing w:line="500" w:lineRule="exact"/>
        <w:rPr>
          <w:rFonts w:hint="eastAsia" w:ascii="宋体" w:hAnsi="宋体"/>
        </w:rPr>
      </w:pPr>
    </w:p>
    <w:bookmarkEnd w:id="30"/>
    <w:p>
      <w:pPr>
        <w:spacing w:line="500" w:lineRule="exact"/>
        <w:rPr>
          <w:rFonts w:hint="eastAsia" w:ascii="宋体" w:hAnsi="宋体"/>
          <w:u w:val="single"/>
        </w:rPr>
      </w:pPr>
      <w:r>
        <w:rPr>
          <w:rFonts w:hint="eastAsia" w:ascii="宋体" w:hAnsi="宋体"/>
          <w:lang w:eastAsia="zh-CN"/>
        </w:rPr>
        <w:t>响应供应商</w:t>
      </w:r>
      <w:r>
        <w:rPr>
          <w:rFonts w:hint="eastAsia"/>
          <w:spacing w:val="4"/>
        </w:rPr>
        <w:t>名称（盖公章）：</w:t>
      </w:r>
      <w:r>
        <w:rPr>
          <w:rFonts w:hint="eastAsia"/>
          <w:spacing w:val="4"/>
          <w:u w:val="single"/>
        </w:rPr>
        <w:t xml:space="preserve">                             </w:t>
      </w:r>
    </w:p>
    <w:p>
      <w:pPr>
        <w:ind w:firstLine="436" w:firstLineChars="200"/>
        <w:rPr>
          <w:rFonts w:hint="eastAsia"/>
          <w:spacing w:val="4"/>
        </w:rPr>
      </w:pPr>
    </w:p>
    <w:p>
      <w:pPr>
        <w:spacing w:line="500" w:lineRule="exact"/>
        <w:rPr>
          <w:spacing w:val="4"/>
          <w:u w:val="single"/>
        </w:rPr>
      </w:pPr>
      <w:r>
        <w:rPr>
          <w:rFonts w:hint="eastAsia" w:ascii="宋体"/>
        </w:rPr>
        <w:t>法定代表人或</w:t>
      </w:r>
      <w:r>
        <w:rPr>
          <w:rFonts w:hint="eastAsia" w:ascii="宋体" w:hAnsi="宋体"/>
          <w:lang w:eastAsia="zh-CN"/>
        </w:rPr>
        <w:t>响应供应商</w:t>
      </w:r>
      <w:r>
        <w:rPr>
          <w:rFonts w:hint="eastAsia" w:ascii="宋体" w:hAnsi="宋体"/>
        </w:rPr>
        <w:t>授权代表（签名或盖章）：</w:t>
      </w:r>
      <w:r>
        <w:rPr>
          <w:spacing w:val="4"/>
          <w:u w:val="single"/>
        </w:rPr>
        <w:t xml:space="preserve">             </w:t>
      </w:r>
      <w:r>
        <w:rPr>
          <w:spacing w:val="4"/>
        </w:rPr>
        <w:t xml:space="preserve"> </w:t>
      </w:r>
      <w:r>
        <w:rPr>
          <w:rFonts w:hint="eastAsia"/>
          <w:spacing w:val="4"/>
        </w:rPr>
        <w:t>日期</w:t>
      </w:r>
      <w:r>
        <w:rPr>
          <w:spacing w:val="4"/>
          <w:u w:val="single"/>
        </w:rPr>
        <w:t xml:space="preserve"> </w:t>
      </w:r>
      <w:r>
        <w:rPr>
          <w:spacing w:val="4"/>
          <w:u w:val="single" w:color="auto"/>
        </w:rPr>
        <w:t xml:space="preserve"> </w:t>
      </w:r>
      <w:r>
        <w:rPr>
          <w:rFonts w:hint="eastAsia"/>
          <w:spacing w:val="4"/>
          <w:u w:val="single" w:color="auto"/>
          <w:lang w:val="en-US" w:eastAsia="zh-CN"/>
        </w:rPr>
        <w:t xml:space="preserve">   </w:t>
      </w:r>
      <w:r>
        <w:rPr>
          <w:spacing w:val="4"/>
          <w:u w:val="single" w:color="auto"/>
        </w:rPr>
        <w:t xml:space="preserve">  </w:t>
      </w:r>
      <w:r>
        <w:rPr>
          <w:spacing w:val="4"/>
          <w:u w:val="single"/>
        </w:rPr>
        <w:t xml:space="preserve">    </w:t>
      </w:r>
    </w:p>
    <w:p>
      <w:pPr>
        <w:numPr>
          <w:ilvl w:val="0"/>
          <w:numId w:val="0"/>
        </w:numPr>
        <w:spacing w:line="400" w:lineRule="exact"/>
        <w:ind w:leftChars="0"/>
        <w:rPr>
          <w:rStyle w:val="35"/>
          <w:rFonts w:ascii="Calibri" w:hAnsi="Calibri"/>
          <w:sz w:val="21"/>
          <w:szCs w:val="21"/>
          <w:lang w:val="en-US" w:eastAsia="zh-CN" w:bidi="ar-SA"/>
        </w:rPr>
      </w:pPr>
    </w:p>
    <w:p>
      <w:pPr>
        <w:pStyle w:val="4"/>
        <w:rPr>
          <w:rStyle w:val="35"/>
          <w:rFonts w:ascii="Calibri" w:hAnsi="Calibri"/>
          <w:sz w:val="21"/>
          <w:szCs w:val="21"/>
          <w:lang w:val="en-US" w:eastAsia="zh-CN" w:bidi="ar-SA"/>
        </w:rPr>
      </w:pPr>
    </w:p>
    <w:p>
      <w:pPr>
        <w:pStyle w:val="5"/>
        <w:rPr>
          <w:rStyle w:val="35"/>
          <w:rFonts w:ascii="Calibri" w:hAnsi="Calibri"/>
          <w:sz w:val="21"/>
          <w:szCs w:val="21"/>
          <w:lang w:val="en-US" w:eastAsia="zh-CN" w:bidi="ar-SA"/>
        </w:rPr>
      </w:pPr>
    </w:p>
    <w:p>
      <w:pPr>
        <w:rPr>
          <w:rStyle w:val="35"/>
          <w:rFonts w:ascii="Calibri" w:hAnsi="Calibri"/>
          <w:sz w:val="21"/>
          <w:szCs w:val="21"/>
          <w:lang w:val="en-US" w:eastAsia="zh-CN" w:bidi="ar-SA"/>
        </w:rPr>
      </w:pPr>
    </w:p>
    <w:p>
      <w:pPr>
        <w:pStyle w:val="4"/>
        <w:rPr>
          <w:rStyle w:val="35"/>
          <w:rFonts w:ascii="Calibri" w:hAnsi="Calibri"/>
          <w:sz w:val="21"/>
          <w:szCs w:val="21"/>
          <w:lang w:val="en-US" w:eastAsia="zh-CN" w:bidi="ar-SA"/>
        </w:rPr>
      </w:pPr>
    </w:p>
    <w:p>
      <w:pPr>
        <w:pStyle w:val="5"/>
        <w:ind w:left="0" w:leftChars="0" w:firstLine="0" w:firstLineChars="0"/>
        <w:rPr>
          <w:rStyle w:val="35"/>
          <w:rFonts w:ascii="Calibri" w:hAnsi="Calibri"/>
          <w:sz w:val="21"/>
          <w:szCs w:val="21"/>
          <w:lang w:val="en-US" w:eastAsia="zh-CN" w:bidi="ar-SA"/>
        </w:rPr>
      </w:pPr>
    </w:p>
    <w:p>
      <w:pPr>
        <w:pStyle w:val="3"/>
        <w:adjustRightInd w:val="0"/>
        <w:snapToGrid w:val="0"/>
        <w:spacing w:before="156" w:beforeLines="50" w:after="156" w:afterLines="50" w:line="360" w:lineRule="auto"/>
        <w:jc w:val="center"/>
        <w:rPr>
          <w:rFonts w:hint="eastAsia"/>
          <w:b w:val="0"/>
        </w:rPr>
      </w:pPr>
      <w:r>
        <w:rPr>
          <w:rFonts w:hint="eastAsia"/>
          <w:b w:val="0"/>
          <w:lang w:eastAsia="zh-CN"/>
        </w:rPr>
        <w:t>承诺函、提取点地址及图片等（格式自拟）</w:t>
      </w:r>
    </w:p>
    <w:p>
      <w:pPr>
        <w:pStyle w:val="3"/>
        <w:numPr>
          <w:ilvl w:val="1"/>
          <w:numId w:val="0"/>
        </w:numPr>
        <w:tabs>
          <w:tab w:val="clear" w:pos="996"/>
        </w:tabs>
        <w:adjustRightInd w:val="0"/>
        <w:snapToGrid w:val="0"/>
        <w:spacing w:before="156" w:beforeLines="50" w:after="156" w:afterLines="50" w:line="360" w:lineRule="auto"/>
        <w:jc w:val="both"/>
        <w:rPr>
          <w:rFonts w:hint="eastAsia"/>
          <w:b w:val="0"/>
          <w:lang w:val="en-US" w:eastAsia="zh-CN"/>
        </w:rPr>
      </w:pPr>
    </w:p>
    <w:p>
      <w:pPr>
        <w:pStyle w:val="3"/>
        <w:numPr>
          <w:ilvl w:val="1"/>
          <w:numId w:val="0"/>
        </w:numPr>
        <w:tabs>
          <w:tab w:val="clear" w:pos="996"/>
        </w:tabs>
        <w:adjustRightInd w:val="0"/>
        <w:snapToGrid w:val="0"/>
        <w:spacing w:before="156" w:beforeLines="50" w:after="156" w:afterLines="50" w:line="360" w:lineRule="auto"/>
        <w:jc w:val="both"/>
        <w:rPr>
          <w:rFonts w:hint="eastAsia"/>
          <w:b w:val="0"/>
          <w:lang w:val="en-US" w:eastAsia="zh-CN"/>
        </w:rPr>
      </w:pPr>
    </w:p>
    <w:p>
      <w:pPr>
        <w:pStyle w:val="3"/>
        <w:numPr>
          <w:ilvl w:val="1"/>
          <w:numId w:val="0"/>
        </w:numPr>
        <w:tabs>
          <w:tab w:val="clear" w:pos="996"/>
        </w:tabs>
        <w:adjustRightInd w:val="0"/>
        <w:snapToGrid w:val="0"/>
        <w:spacing w:before="156" w:beforeLines="50" w:after="156" w:afterLines="50" w:line="360" w:lineRule="auto"/>
        <w:jc w:val="both"/>
        <w:rPr>
          <w:rFonts w:hint="eastAsia"/>
          <w:b w:val="0"/>
          <w:lang w:val="en-US" w:eastAsia="zh-CN"/>
        </w:rPr>
      </w:pPr>
    </w:p>
    <w:p>
      <w:pPr>
        <w:pStyle w:val="3"/>
        <w:numPr>
          <w:ilvl w:val="1"/>
          <w:numId w:val="0"/>
        </w:numPr>
        <w:tabs>
          <w:tab w:val="clear" w:pos="996"/>
        </w:tabs>
        <w:adjustRightInd w:val="0"/>
        <w:snapToGrid w:val="0"/>
        <w:spacing w:before="156" w:beforeLines="50" w:after="156" w:afterLines="50" w:line="360" w:lineRule="auto"/>
        <w:jc w:val="both"/>
        <w:rPr>
          <w:rFonts w:hint="eastAsia"/>
          <w:b w:val="0"/>
          <w:lang w:val="en-US" w:eastAsia="zh-CN"/>
        </w:rPr>
      </w:pPr>
    </w:p>
    <w:p>
      <w:pPr>
        <w:pStyle w:val="3"/>
        <w:numPr>
          <w:ilvl w:val="1"/>
          <w:numId w:val="0"/>
        </w:numPr>
        <w:tabs>
          <w:tab w:val="clear" w:pos="996"/>
        </w:tabs>
        <w:adjustRightInd w:val="0"/>
        <w:snapToGrid w:val="0"/>
        <w:spacing w:before="156" w:beforeLines="50" w:after="156" w:afterLines="50" w:line="360" w:lineRule="auto"/>
        <w:jc w:val="both"/>
        <w:rPr>
          <w:rFonts w:hint="eastAsia"/>
          <w:b w:val="0"/>
          <w:lang w:val="en-US" w:eastAsia="zh-CN"/>
        </w:rPr>
      </w:pPr>
    </w:p>
    <w:p>
      <w:pPr>
        <w:pStyle w:val="3"/>
        <w:numPr>
          <w:ilvl w:val="1"/>
          <w:numId w:val="0"/>
        </w:numPr>
        <w:tabs>
          <w:tab w:val="clear" w:pos="996"/>
        </w:tabs>
        <w:adjustRightInd w:val="0"/>
        <w:snapToGrid w:val="0"/>
        <w:spacing w:before="156" w:beforeLines="50" w:after="156" w:afterLines="50" w:line="360" w:lineRule="auto"/>
        <w:jc w:val="both"/>
        <w:rPr>
          <w:rFonts w:hint="eastAsia"/>
          <w:b w:val="0"/>
          <w:lang w:val="en-US" w:eastAsia="zh-CN"/>
        </w:rPr>
      </w:pPr>
    </w:p>
    <w:p>
      <w:pPr>
        <w:pStyle w:val="3"/>
        <w:numPr>
          <w:ilvl w:val="1"/>
          <w:numId w:val="0"/>
        </w:numPr>
        <w:tabs>
          <w:tab w:val="clear" w:pos="996"/>
        </w:tabs>
        <w:adjustRightInd w:val="0"/>
        <w:snapToGrid w:val="0"/>
        <w:spacing w:before="156" w:beforeLines="50" w:after="156" w:afterLines="50" w:line="360" w:lineRule="auto"/>
        <w:jc w:val="both"/>
        <w:rPr>
          <w:rFonts w:hint="eastAsia"/>
          <w:b w:val="0"/>
          <w:lang w:val="en-US" w:eastAsia="zh-CN"/>
        </w:rPr>
      </w:pPr>
    </w:p>
    <w:p>
      <w:pPr>
        <w:pStyle w:val="3"/>
        <w:numPr>
          <w:ilvl w:val="1"/>
          <w:numId w:val="0"/>
        </w:numPr>
        <w:tabs>
          <w:tab w:val="clear" w:pos="996"/>
        </w:tabs>
        <w:adjustRightInd w:val="0"/>
        <w:snapToGrid w:val="0"/>
        <w:spacing w:before="156" w:beforeLines="50" w:after="156" w:afterLines="50" w:line="360" w:lineRule="auto"/>
        <w:jc w:val="both"/>
        <w:rPr>
          <w:rFonts w:hint="eastAsia"/>
          <w:b w:val="0"/>
          <w:lang w:val="en-US" w:eastAsia="zh-CN"/>
        </w:rPr>
      </w:pPr>
    </w:p>
    <w:p>
      <w:pPr>
        <w:pStyle w:val="3"/>
        <w:numPr>
          <w:ilvl w:val="1"/>
          <w:numId w:val="0"/>
        </w:numPr>
        <w:tabs>
          <w:tab w:val="clear" w:pos="996"/>
        </w:tabs>
        <w:adjustRightInd w:val="0"/>
        <w:snapToGrid w:val="0"/>
        <w:spacing w:before="156" w:beforeLines="50" w:after="156" w:afterLines="50" w:line="360" w:lineRule="auto"/>
        <w:jc w:val="both"/>
        <w:rPr>
          <w:rFonts w:hint="eastAsia"/>
          <w:b w:val="0"/>
          <w:lang w:val="en-US" w:eastAsia="zh-CN"/>
        </w:rPr>
      </w:pPr>
    </w:p>
    <w:p>
      <w:pPr>
        <w:pStyle w:val="3"/>
        <w:numPr>
          <w:ilvl w:val="1"/>
          <w:numId w:val="0"/>
        </w:numPr>
        <w:tabs>
          <w:tab w:val="clear" w:pos="996"/>
        </w:tabs>
        <w:adjustRightInd w:val="0"/>
        <w:snapToGrid w:val="0"/>
        <w:spacing w:before="156" w:beforeLines="50" w:after="156" w:afterLines="50" w:line="360" w:lineRule="auto"/>
        <w:jc w:val="both"/>
        <w:rPr>
          <w:rFonts w:hint="eastAsia"/>
          <w:b w:val="0"/>
          <w:lang w:val="en-US" w:eastAsia="zh-CN"/>
        </w:rPr>
      </w:pPr>
    </w:p>
    <w:p>
      <w:pPr>
        <w:pStyle w:val="3"/>
        <w:numPr>
          <w:ilvl w:val="1"/>
          <w:numId w:val="0"/>
        </w:numPr>
        <w:tabs>
          <w:tab w:val="clear" w:pos="996"/>
        </w:tabs>
        <w:adjustRightInd w:val="0"/>
        <w:snapToGrid w:val="0"/>
        <w:spacing w:before="156" w:beforeLines="50" w:after="156" w:afterLines="50" w:line="360" w:lineRule="auto"/>
        <w:jc w:val="both"/>
        <w:rPr>
          <w:rFonts w:hint="eastAsia"/>
          <w:b w:val="0"/>
          <w:lang w:val="en-US" w:eastAsia="zh-CN"/>
        </w:rPr>
      </w:pPr>
    </w:p>
    <w:p>
      <w:pPr>
        <w:pStyle w:val="3"/>
        <w:numPr>
          <w:ilvl w:val="1"/>
          <w:numId w:val="0"/>
        </w:numPr>
        <w:tabs>
          <w:tab w:val="clear" w:pos="996"/>
        </w:tabs>
        <w:adjustRightInd w:val="0"/>
        <w:snapToGrid w:val="0"/>
        <w:spacing w:before="156" w:beforeLines="50" w:after="156" w:afterLines="50" w:line="360" w:lineRule="auto"/>
        <w:jc w:val="both"/>
        <w:rPr>
          <w:rFonts w:hint="eastAsia"/>
          <w:b w:val="0"/>
          <w:lang w:val="en-US" w:eastAsia="zh-CN"/>
        </w:rPr>
      </w:pPr>
    </w:p>
    <w:p>
      <w:pPr>
        <w:pStyle w:val="3"/>
        <w:numPr>
          <w:ilvl w:val="1"/>
          <w:numId w:val="0"/>
        </w:numPr>
        <w:tabs>
          <w:tab w:val="clear" w:pos="996"/>
        </w:tabs>
        <w:adjustRightInd w:val="0"/>
        <w:snapToGrid w:val="0"/>
        <w:spacing w:before="156" w:beforeLines="50" w:after="156" w:afterLines="50" w:line="360" w:lineRule="auto"/>
        <w:jc w:val="both"/>
        <w:rPr>
          <w:rFonts w:hint="eastAsia"/>
          <w:b w:val="0"/>
          <w:lang w:val="en-US" w:eastAsia="zh-CN"/>
        </w:rPr>
      </w:pPr>
    </w:p>
    <w:p>
      <w:pPr>
        <w:pStyle w:val="3"/>
        <w:numPr>
          <w:ilvl w:val="1"/>
          <w:numId w:val="0"/>
        </w:numPr>
        <w:tabs>
          <w:tab w:val="clear" w:pos="996"/>
        </w:tabs>
        <w:adjustRightInd w:val="0"/>
        <w:snapToGrid w:val="0"/>
        <w:spacing w:before="156" w:beforeLines="50" w:after="156" w:afterLines="50" w:line="360" w:lineRule="auto"/>
        <w:jc w:val="both"/>
        <w:rPr>
          <w:rFonts w:hint="eastAsia"/>
          <w:b w:val="0"/>
          <w:lang w:val="en-US" w:eastAsia="zh-CN"/>
        </w:rPr>
      </w:pPr>
    </w:p>
    <w:p>
      <w:pPr>
        <w:pStyle w:val="3"/>
        <w:numPr>
          <w:ilvl w:val="1"/>
          <w:numId w:val="0"/>
        </w:numPr>
        <w:tabs>
          <w:tab w:val="clear" w:pos="996"/>
        </w:tabs>
        <w:adjustRightInd w:val="0"/>
        <w:snapToGrid w:val="0"/>
        <w:spacing w:before="156" w:beforeLines="50" w:after="156" w:afterLines="50" w:line="360" w:lineRule="auto"/>
        <w:jc w:val="both"/>
        <w:rPr>
          <w:rFonts w:hint="eastAsia"/>
          <w:b w:val="0"/>
          <w:lang w:val="en-US" w:eastAsia="zh-CN"/>
        </w:rPr>
      </w:pPr>
    </w:p>
    <w:p>
      <w:pPr>
        <w:pStyle w:val="3"/>
        <w:numPr>
          <w:ilvl w:val="1"/>
          <w:numId w:val="0"/>
        </w:numPr>
        <w:tabs>
          <w:tab w:val="clear" w:pos="996"/>
        </w:tabs>
        <w:adjustRightInd w:val="0"/>
        <w:snapToGrid w:val="0"/>
        <w:spacing w:before="156" w:beforeLines="50" w:after="156" w:afterLines="50" w:line="360" w:lineRule="auto"/>
        <w:jc w:val="both"/>
        <w:rPr>
          <w:rFonts w:hint="eastAsia"/>
          <w:b w:val="0"/>
          <w:lang w:val="en-US" w:eastAsia="zh-CN"/>
        </w:rPr>
      </w:pPr>
    </w:p>
    <w:p>
      <w:pPr>
        <w:pStyle w:val="3"/>
        <w:numPr>
          <w:ilvl w:val="1"/>
          <w:numId w:val="0"/>
        </w:numPr>
        <w:tabs>
          <w:tab w:val="clear" w:pos="996"/>
        </w:tabs>
        <w:adjustRightInd w:val="0"/>
        <w:snapToGrid w:val="0"/>
        <w:spacing w:before="156" w:beforeLines="50" w:after="156" w:afterLines="50" w:line="360" w:lineRule="auto"/>
        <w:jc w:val="both"/>
        <w:rPr>
          <w:rFonts w:hint="eastAsia"/>
          <w:b w:val="0"/>
          <w:lang w:val="en-US" w:eastAsia="zh-CN"/>
        </w:rPr>
      </w:pPr>
    </w:p>
    <w:p>
      <w:pPr>
        <w:pStyle w:val="3"/>
        <w:numPr>
          <w:ilvl w:val="1"/>
          <w:numId w:val="0"/>
        </w:numPr>
        <w:tabs>
          <w:tab w:val="clear" w:pos="996"/>
        </w:tabs>
        <w:adjustRightInd w:val="0"/>
        <w:snapToGrid w:val="0"/>
        <w:spacing w:before="156" w:beforeLines="50" w:after="156" w:afterLines="50" w:line="360" w:lineRule="auto"/>
        <w:jc w:val="both"/>
        <w:rPr>
          <w:rFonts w:hint="eastAsia"/>
          <w:b w:val="0"/>
          <w:lang w:val="en-US" w:eastAsia="zh-CN"/>
        </w:rPr>
      </w:pPr>
    </w:p>
    <w:p>
      <w:pPr>
        <w:pStyle w:val="3"/>
        <w:numPr>
          <w:ilvl w:val="1"/>
          <w:numId w:val="0"/>
        </w:numPr>
        <w:tabs>
          <w:tab w:val="clear" w:pos="996"/>
        </w:tabs>
        <w:adjustRightInd w:val="0"/>
        <w:snapToGrid w:val="0"/>
        <w:spacing w:before="156" w:beforeLines="50" w:after="156" w:afterLines="50" w:line="360" w:lineRule="auto"/>
        <w:jc w:val="both"/>
        <w:rPr>
          <w:rFonts w:hint="eastAsia"/>
          <w:b w:val="0"/>
          <w:lang w:val="en-US" w:eastAsia="zh-CN"/>
        </w:rPr>
      </w:pPr>
    </w:p>
    <w:p>
      <w:pPr>
        <w:pStyle w:val="3"/>
        <w:numPr>
          <w:ilvl w:val="1"/>
          <w:numId w:val="0"/>
        </w:numPr>
        <w:tabs>
          <w:tab w:val="clear" w:pos="996"/>
        </w:tabs>
        <w:adjustRightInd w:val="0"/>
        <w:snapToGrid w:val="0"/>
        <w:spacing w:before="156" w:beforeLines="50" w:after="156" w:afterLines="50" w:line="360" w:lineRule="auto"/>
        <w:jc w:val="center"/>
        <w:rPr>
          <w:b w:val="0"/>
          <w:color w:val="FF0000"/>
        </w:rPr>
      </w:pPr>
      <w:r>
        <w:rPr>
          <w:rFonts w:hint="eastAsia"/>
          <w:b w:val="0"/>
          <w:lang w:val="en-US" w:eastAsia="zh-CN"/>
        </w:rPr>
        <w:t>1.8</w:t>
      </w:r>
      <w:r>
        <w:rPr>
          <w:rFonts w:hint="eastAsia"/>
          <w:b w:val="0"/>
        </w:rPr>
        <w:t>用户需求书响应一览表</w:t>
      </w:r>
    </w:p>
    <w:p>
      <w:pPr>
        <w:widowControl/>
        <w:wordWrap w:val="0"/>
        <w:spacing w:line="360" w:lineRule="auto"/>
        <w:rPr>
          <w:rFonts w:hint="eastAsia" w:ascii="宋体" w:hAnsi="宋体" w:eastAsia="宋体"/>
          <w:b/>
          <w:bCs/>
          <w:szCs w:val="21"/>
          <w:lang w:eastAsia="zh-CN"/>
        </w:rPr>
      </w:pPr>
      <w:r>
        <w:rPr>
          <w:rFonts w:hint="eastAsia" w:ascii="宋体" w:hAnsi="宋体"/>
          <w:highlight w:val="yellow"/>
          <w:lang w:eastAsia="zh-CN"/>
        </w:rPr>
        <w:t>　　</w:t>
      </w:r>
      <w:r>
        <w:rPr>
          <w:rFonts w:hint="eastAsia" w:ascii="宋体" w:hAnsi="宋体"/>
          <w:b/>
          <w:bCs/>
          <w:highlight w:val="yellow"/>
        </w:rPr>
        <w:t>说明：</w:t>
      </w:r>
      <w:r>
        <w:rPr>
          <w:rFonts w:hint="eastAsia" w:ascii="宋体" w:hAnsi="宋体"/>
          <w:b/>
          <w:bCs/>
          <w:highlight w:val="yellow"/>
          <w:lang w:eastAsia="zh-CN"/>
        </w:rPr>
        <w:t>响应</w:t>
      </w:r>
      <w:r>
        <w:rPr>
          <w:rFonts w:hint="eastAsia" w:ascii="宋体" w:hAnsi="宋体"/>
          <w:b/>
          <w:bCs/>
          <w:highlight w:val="yellow"/>
        </w:rPr>
        <w:t>供应商须对应</w:t>
      </w:r>
      <w:r>
        <w:rPr>
          <w:rFonts w:hint="eastAsia" w:ascii="宋体" w:hAnsi="宋体"/>
          <w:b/>
          <w:bCs/>
          <w:highlight w:val="yellow"/>
          <w:lang w:eastAsia="zh-CN"/>
        </w:rPr>
        <w:t>采购</w:t>
      </w:r>
      <w:r>
        <w:rPr>
          <w:rFonts w:hint="eastAsia" w:ascii="宋体" w:hAnsi="宋体"/>
          <w:b/>
          <w:bCs/>
          <w:highlight w:val="yellow"/>
        </w:rPr>
        <w:t>文件</w:t>
      </w:r>
      <w:r>
        <w:rPr>
          <w:rFonts w:hint="eastAsia" w:ascii="宋体" w:hAnsi="宋体"/>
          <w:b/>
          <w:bCs/>
          <w:highlight w:val="yellow"/>
          <w:lang w:eastAsia="zh-CN"/>
        </w:rPr>
        <w:t>第二部分“采购需求”</w:t>
      </w:r>
      <w:r>
        <w:rPr>
          <w:rFonts w:hint="eastAsia" w:ascii="宋体" w:hAnsi="宋体"/>
          <w:b/>
          <w:bCs/>
          <w:highlight w:val="yellow"/>
        </w:rPr>
        <w:t>条款逐条应答并按要求填写下表</w:t>
      </w:r>
      <w:r>
        <w:rPr>
          <w:rFonts w:hint="eastAsia" w:ascii="宋体" w:hAnsi="宋体"/>
          <w:b/>
          <w:bCs/>
          <w:highlight w:val="yellow"/>
          <w:lang w:eastAsia="zh-CN"/>
        </w:rPr>
        <w:t>，未逐条应答的条款作为</w:t>
      </w:r>
      <w:r>
        <w:rPr>
          <w:rFonts w:hint="eastAsia" w:ascii="宋体" w:hAnsi="宋体" w:eastAsia="宋体" w:cs="宋体"/>
          <w:b/>
          <w:bCs/>
          <w:color w:val="000000" w:themeColor="text1"/>
          <w:kern w:val="0"/>
          <w:sz w:val="21"/>
          <w:szCs w:val="21"/>
          <w:highlight w:val="yellow"/>
        </w:rPr>
        <w:t>负偏离（不满足要求）</w:t>
      </w:r>
      <w:r>
        <w:rPr>
          <w:rFonts w:hint="eastAsia" w:ascii="宋体" w:hAnsi="宋体" w:cs="宋体"/>
          <w:b/>
          <w:bCs/>
          <w:color w:val="000000" w:themeColor="text1"/>
          <w:kern w:val="0"/>
          <w:sz w:val="21"/>
          <w:szCs w:val="21"/>
          <w:highlight w:val="yellow"/>
          <w:lang w:eastAsia="zh-CN"/>
        </w:rPr>
        <w:t>处理，</w:t>
      </w:r>
      <w:r>
        <w:rPr>
          <w:rFonts w:hint="eastAsia" w:ascii="宋体" w:hAnsi="宋体" w:eastAsia="宋体" w:cs="宋体"/>
          <w:b/>
          <w:bCs/>
          <w:color w:val="000000" w:themeColor="text1"/>
          <w:kern w:val="0"/>
          <w:sz w:val="21"/>
          <w:szCs w:val="21"/>
          <w:highlight w:val="yellow"/>
        </w:rPr>
        <w:t>负偏离（不满足要求）将导致投标无效</w:t>
      </w:r>
      <w:r>
        <w:rPr>
          <w:rFonts w:hint="eastAsia" w:ascii="宋体" w:hAnsi="宋体" w:cs="宋体"/>
          <w:b/>
          <w:bCs/>
          <w:color w:val="000000" w:themeColor="text1"/>
          <w:kern w:val="0"/>
          <w:sz w:val="21"/>
          <w:szCs w:val="21"/>
          <w:highlight w:val="yellow"/>
          <w:lang w:eastAsia="zh-CN"/>
        </w:rPr>
        <w:t>。</w:t>
      </w:r>
    </w:p>
    <w:p>
      <w:pPr>
        <w:widowControl/>
        <w:wordWrap w:val="0"/>
        <w:spacing w:line="360" w:lineRule="auto"/>
        <w:ind w:firstLine="210" w:firstLineChars="100"/>
        <w:rPr>
          <w:rFonts w:hint="eastAsia" w:ascii="宋体" w:hAnsi="宋体"/>
          <w:color w:val="auto"/>
          <w:szCs w:val="21"/>
          <w:lang w:val="en-US" w:eastAsia="zh-CN"/>
        </w:rPr>
      </w:pPr>
      <w:r>
        <w:rPr>
          <w:rFonts w:hint="eastAsia" w:ascii="宋体" w:hAnsi="宋体"/>
          <w:szCs w:val="21"/>
          <w:lang w:eastAsia="zh-CN"/>
        </w:rPr>
        <w:t>响应</w:t>
      </w:r>
      <w:r>
        <w:rPr>
          <w:rFonts w:hint="eastAsia" w:ascii="宋体" w:hAnsi="宋体"/>
          <w:szCs w:val="21"/>
        </w:rPr>
        <w:t>供应商名称：                                      项目编号：</w:t>
      </w:r>
      <w:r>
        <w:rPr>
          <w:rFonts w:hint="eastAsia" w:ascii="宋体" w:hAnsi="宋体"/>
          <w:color w:val="auto"/>
          <w:szCs w:val="21"/>
          <w:lang w:val="en-US" w:eastAsia="zh-CN"/>
        </w:rPr>
        <w:t>2024-MMFY19</w:t>
      </w:r>
    </w:p>
    <w:tbl>
      <w:tblPr>
        <w:tblStyle w:val="16"/>
        <w:tblW w:w="90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5"/>
        <w:gridCol w:w="2943"/>
        <w:gridCol w:w="2172"/>
        <w:gridCol w:w="2032"/>
        <w:gridCol w:w="13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35" w:type="dxa"/>
            <w:tcBorders>
              <w:top w:val="single" w:color="auto" w:sz="12" w:space="0"/>
              <w:bottom w:val="double" w:color="auto" w:sz="4" w:space="0"/>
            </w:tcBorders>
            <w:shd w:val="clear" w:color="auto" w:fill="EEECE1"/>
            <w:vAlign w:val="center"/>
          </w:tcPr>
          <w:p>
            <w:pPr>
              <w:snapToGrid w:val="0"/>
              <w:ind w:left="-71" w:leftChars="-34" w:right="-73" w:rightChars="-35"/>
              <w:jc w:val="center"/>
              <w:rPr>
                <w:rFonts w:ascii="宋体" w:hAnsi="宋体"/>
                <w:color w:val="auto"/>
              </w:rPr>
            </w:pPr>
            <w:r>
              <w:rPr>
                <w:rFonts w:hint="eastAsia" w:ascii="宋体" w:hAnsi="宋体"/>
                <w:color w:val="auto"/>
              </w:rPr>
              <w:t>序号</w:t>
            </w:r>
          </w:p>
        </w:tc>
        <w:tc>
          <w:tcPr>
            <w:tcW w:w="2943" w:type="dxa"/>
            <w:tcBorders>
              <w:top w:val="single" w:color="auto" w:sz="12" w:space="0"/>
              <w:bottom w:val="double" w:color="auto" w:sz="4" w:space="0"/>
            </w:tcBorders>
            <w:shd w:val="clear" w:color="auto" w:fill="EEECE1"/>
            <w:vAlign w:val="center"/>
          </w:tcPr>
          <w:p>
            <w:pPr>
              <w:snapToGrid w:val="0"/>
              <w:ind w:left="-71" w:leftChars="-34" w:right="-73" w:rightChars="-35"/>
              <w:jc w:val="center"/>
              <w:rPr>
                <w:rFonts w:ascii="宋体" w:hAnsi="宋体"/>
                <w:color w:val="auto"/>
              </w:rPr>
            </w:pPr>
            <w:r>
              <w:rPr>
                <w:rFonts w:hint="eastAsia" w:ascii="宋体" w:hAnsi="宋体"/>
                <w:color w:val="auto"/>
                <w:lang w:eastAsia="zh-CN"/>
              </w:rPr>
              <w:t>采购</w:t>
            </w:r>
            <w:r>
              <w:rPr>
                <w:rFonts w:hint="eastAsia" w:ascii="宋体" w:hAnsi="宋体"/>
                <w:color w:val="auto"/>
              </w:rPr>
              <w:t>文件条款描述</w:t>
            </w:r>
          </w:p>
        </w:tc>
        <w:tc>
          <w:tcPr>
            <w:tcW w:w="2172" w:type="dxa"/>
            <w:tcBorders>
              <w:top w:val="single" w:color="auto" w:sz="12" w:space="0"/>
              <w:bottom w:val="double" w:color="auto" w:sz="4" w:space="0"/>
            </w:tcBorders>
            <w:shd w:val="clear" w:color="auto" w:fill="EEECE1"/>
            <w:vAlign w:val="center"/>
          </w:tcPr>
          <w:p>
            <w:pPr>
              <w:snapToGrid w:val="0"/>
              <w:ind w:left="-71" w:leftChars="-34" w:right="-73" w:rightChars="-35"/>
              <w:jc w:val="center"/>
              <w:rPr>
                <w:rFonts w:ascii="宋体" w:hAnsi="宋体"/>
                <w:color w:val="auto"/>
              </w:rPr>
            </w:pPr>
            <w:r>
              <w:rPr>
                <w:rFonts w:hint="eastAsia" w:ascii="宋体" w:hAnsi="宋体"/>
                <w:color w:val="auto"/>
              </w:rPr>
              <w:t>响应供应商响应描述</w:t>
            </w:r>
          </w:p>
          <w:p>
            <w:pPr>
              <w:snapToGrid w:val="0"/>
              <w:ind w:left="-71" w:leftChars="-34" w:right="-73" w:rightChars="-35"/>
              <w:jc w:val="center"/>
              <w:rPr>
                <w:rFonts w:ascii="宋体" w:hAnsi="宋体"/>
                <w:color w:val="auto"/>
              </w:rPr>
            </w:pPr>
            <w:r>
              <w:rPr>
                <w:rFonts w:hint="eastAsia" w:ascii="宋体" w:hAnsi="宋体"/>
                <w:b/>
                <w:bCs/>
                <w:color w:val="auto"/>
                <w:szCs w:val="21"/>
              </w:rPr>
              <w:t>(响应供应商应按响应货物/服务实际数据填写，不能照抄要求)</w:t>
            </w:r>
          </w:p>
        </w:tc>
        <w:tc>
          <w:tcPr>
            <w:tcW w:w="2032" w:type="dxa"/>
            <w:tcBorders>
              <w:top w:val="single" w:color="auto" w:sz="12" w:space="0"/>
              <w:bottom w:val="double" w:color="auto" w:sz="4" w:space="0"/>
            </w:tcBorders>
            <w:shd w:val="clear" w:color="auto" w:fill="EEECE1"/>
            <w:vAlign w:val="center"/>
          </w:tcPr>
          <w:p>
            <w:pPr>
              <w:snapToGrid w:val="0"/>
              <w:ind w:left="-71" w:leftChars="-34" w:right="-73" w:rightChars="-35"/>
              <w:jc w:val="center"/>
              <w:rPr>
                <w:rFonts w:ascii="宋体" w:hAnsi="宋体"/>
                <w:color w:val="auto"/>
              </w:rPr>
            </w:pPr>
            <w:r>
              <w:rPr>
                <w:rFonts w:hint="eastAsia" w:ascii="宋体" w:hAnsi="宋体"/>
                <w:color w:val="auto"/>
              </w:rPr>
              <w:t>偏离情况说明</w:t>
            </w:r>
          </w:p>
          <w:p>
            <w:pPr>
              <w:snapToGrid w:val="0"/>
              <w:jc w:val="center"/>
              <w:rPr>
                <w:rFonts w:ascii="宋体" w:hAnsi="宋体"/>
                <w:b/>
                <w:color w:val="auto"/>
              </w:rPr>
            </w:pPr>
            <w:r>
              <w:rPr>
                <w:rFonts w:hint="eastAsia" w:ascii="宋体" w:hAnsi="宋体"/>
                <w:b/>
                <w:color w:val="auto"/>
              </w:rPr>
              <w:t>（</w:t>
            </w:r>
            <w:r>
              <w:rPr>
                <w:rFonts w:hint="eastAsia"/>
                <w:b/>
                <w:color w:val="auto"/>
              </w:rPr>
              <w:t>正偏离/完全响应/负偏离</w:t>
            </w:r>
            <w:r>
              <w:rPr>
                <w:rFonts w:hint="eastAsia" w:ascii="宋体" w:hAnsi="宋体"/>
                <w:b/>
                <w:color w:val="auto"/>
              </w:rPr>
              <w:t>）</w:t>
            </w:r>
          </w:p>
        </w:tc>
        <w:tc>
          <w:tcPr>
            <w:tcW w:w="1344" w:type="dxa"/>
            <w:tcBorders>
              <w:top w:val="single" w:color="auto" w:sz="12" w:space="0"/>
              <w:bottom w:val="double" w:color="auto" w:sz="4" w:space="0"/>
            </w:tcBorders>
            <w:shd w:val="clear" w:color="auto" w:fill="EEECE1"/>
            <w:vAlign w:val="center"/>
          </w:tcPr>
          <w:p>
            <w:pPr>
              <w:snapToGrid w:val="0"/>
              <w:ind w:left="-71" w:leftChars="-34" w:right="-73" w:rightChars="-35"/>
              <w:jc w:val="center"/>
              <w:rPr>
                <w:rFonts w:ascii="宋体" w:hAnsi="宋体"/>
                <w:color w:val="auto"/>
              </w:rPr>
            </w:pPr>
            <w:r>
              <w:rPr>
                <w:rFonts w:hint="eastAsia" w:ascii="宋体" w:hAnsi="宋体"/>
                <w:color w:val="auto"/>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9026" w:type="dxa"/>
            <w:gridSpan w:val="5"/>
            <w:vAlign w:val="center"/>
          </w:tcPr>
          <w:p>
            <w:pPr>
              <w:spacing w:line="400" w:lineRule="exact"/>
              <w:jc w:val="center"/>
              <w:rPr>
                <w:rFonts w:ascii="宋体" w:hAnsi="宋体"/>
                <w:b/>
                <w:color w:val="auto"/>
              </w:rPr>
            </w:pPr>
            <w:r>
              <w:rPr>
                <w:rFonts w:hint="eastAsia"/>
                <w:b/>
                <w:color w:val="auto"/>
              </w:rPr>
              <w:t>带“</w:t>
            </w:r>
            <w:r>
              <w:rPr>
                <w:rFonts w:hint="eastAsia" w:ascii="宋体" w:hAnsi="宋体" w:cs="宋体"/>
                <w:kern w:val="0"/>
                <w:szCs w:val="21"/>
              </w:rPr>
              <w:t>★</w:t>
            </w:r>
            <w:r>
              <w:rPr>
                <w:rFonts w:hint="eastAsia"/>
                <w:b/>
                <w:color w:val="auto"/>
              </w:rPr>
              <w:t>”的</w:t>
            </w:r>
            <w:r>
              <w:rPr>
                <w:rFonts w:hint="eastAsia"/>
                <w:b/>
                <w:color w:val="auto"/>
                <w:lang w:eastAsia="zh-CN"/>
              </w:rPr>
              <w:t>实质性</w:t>
            </w:r>
            <w:r>
              <w:rPr>
                <w:rFonts w:hint="eastAsia" w:ascii="宋体" w:hAnsi="宋体"/>
                <w:b/>
                <w:color w:val="auto"/>
              </w:rPr>
              <w:t>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5"/>
              </w:numPr>
              <w:jc w:val="center"/>
              <w:rPr>
                <w:rFonts w:ascii="宋体" w:hAnsi="宋体"/>
                <w:color w:val="auto"/>
                <w:szCs w:val="21"/>
              </w:rPr>
            </w:pPr>
          </w:p>
        </w:tc>
        <w:tc>
          <w:tcPr>
            <w:tcW w:w="2943" w:type="dxa"/>
            <w:vAlign w:val="center"/>
          </w:tcPr>
          <w:p>
            <w:pPr>
              <w:spacing w:line="400" w:lineRule="exact"/>
              <w:jc w:val="center"/>
              <w:rPr>
                <w:rFonts w:ascii="宋体" w:hAnsi="宋体"/>
                <w:color w:val="auto"/>
              </w:rPr>
            </w:pPr>
          </w:p>
        </w:tc>
        <w:tc>
          <w:tcPr>
            <w:tcW w:w="2172" w:type="dxa"/>
            <w:vAlign w:val="center"/>
          </w:tcPr>
          <w:p>
            <w:pPr>
              <w:spacing w:line="400" w:lineRule="exact"/>
              <w:jc w:val="center"/>
              <w:rPr>
                <w:rFonts w:ascii="宋体" w:hAnsi="宋体"/>
                <w:color w:val="auto"/>
              </w:rPr>
            </w:pPr>
          </w:p>
        </w:tc>
        <w:tc>
          <w:tcPr>
            <w:tcW w:w="2032" w:type="dxa"/>
            <w:vAlign w:val="center"/>
          </w:tcPr>
          <w:p>
            <w:pPr>
              <w:spacing w:line="400" w:lineRule="exact"/>
              <w:jc w:val="center"/>
              <w:rPr>
                <w:rFonts w:ascii="宋体" w:hAnsi="宋体"/>
                <w:color w:val="auto"/>
              </w:rPr>
            </w:pPr>
          </w:p>
        </w:tc>
        <w:tc>
          <w:tcPr>
            <w:tcW w:w="1344" w:type="dxa"/>
            <w:vAlign w:val="center"/>
          </w:tcPr>
          <w:p>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5"/>
              </w:numPr>
              <w:jc w:val="center"/>
              <w:rPr>
                <w:rFonts w:ascii="宋体" w:hAnsi="宋体"/>
                <w:color w:val="auto"/>
                <w:szCs w:val="21"/>
              </w:rPr>
            </w:pPr>
          </w:p>
        </w:tc>
        <w:tc>
          <w:tcPr>
            <w:tcW w:w="2943" w:type="dxa"/>
            <w:vAlign w:val="center"/>
          </w:tcPr>
          <w:p>
            <w:pPr>
              <w:spacing w:line="400" w:lineRule="exact"/>
              <w:jc w:val="center"/>
              <w:rPr>
                <w:rFonts w:ascii="宋体" w:hAnsi="宋体"/>
                <w:color w:val="auto"/>
              </w:rPr>
            </w:pPr>
          </w:p>
        </w:tc>
        <w:tc>
          <w:tcPr>
            <w:tcW w:w="2172" w:type="dxa"/>
            <w:vAlign w:val="center"/>
          </w:tcPr>
          <w:p>
            <w:pPr>
              <w:spacing w:line="400" w:lineRule="exact"/>
              <w:jc w:val="center"/>
              <w:rPr>
                <w:rFonts w:ascii="宋体" w:hAnsi="宋体"/>
                <w:color w:val="auto"/>
              </w:rPr>
            </w:pPr>
          </w:p>
        </w:tc>
        <w:tc>
          <w:tcPr>
            <w:tcW w:w="2032" w:type="dxa"/>
            <w:vAlign w:val="center"/>
          </w:tcPr>
          <w:p>
            <w:pPr>
              <w:spacing w:line="400" w:lineRule="exact"/>
              <w:jc w:val="center"/>
              <w:rPr>
                <w:rFonts w:ascii="宋体" w:hAnsi="宋体"/>
                <w:color w:val="auto"/>
              </w:rPr>
            </w:pPr>
          </w:p>
        </w:tc>
        <w:tc>
          <w:tcPr>
            <w:tcW w:w="1344" w:type="dxa"/>
            <w:vAlign w:val="center"/>
          </w:tcPr>
          <w:p>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9026" w:type="dxa"/>
            <w:gridSpan w:val="5"/>
            <w:vAlign w:val="center"/>
          </w:tcPr>
          <w:p>
            <w:pPr>
              <w:widowControl/>
              <w:wordWrap/>
              <w:adjustRightInd/>
              <w:snapToGrid/>
              <w:spacing w:line="300" w:lineRule="exact"/>
              <w:ind w:left="0" w:leftChars="0" w:right="0" w:firstLine="0" w:firstLineChars="0"/>
              <w:jc w:val="center"/>
              <w:textAlignment w:val="baseline"/>
              <w:outlineLvl w:val="9"/>
              <w:rPr>
                <w:rFonts w:ascii="宋体" w:hAnsi="宋体"/>
                <w:color w:val="auto"/>
              </w:rPr>
            </w:pPr>
            <w:r>
              <w:rPr>
                <w:rFonts w:hint="eastAsia"/>
                <w:b/>
                <w:color w:val="auto"/>
              </w:rPr>
              <w:t>带“▲”的重要</w:t>
            </w:r>
            <w:r>
              <w:rPr>
                <w:rFonts w:hint="eastAsia" w:ascii="宋体" w:hAnsi="宋体"/>
                <w:b/>
                <w:color w:val="auto"/>
              </w:rPr>
              <w:t>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0"/>
              </w:numPr>
              <w:jc w:val="both"/>
              <w:rPr>
                <w:rFonts w:hint="eastAsia" w:ascii="宋体" w:hAnsi="宋体" w:eastAsia="宋体"/>
                <w:color w:val="auto"/>
                <w:szCs w:val="21"/>
                <w:lang w:val="en-US" w:eastAsia="zh-CN"/>
              </w:rPr>
            </w:pPr>
            <w:r>
              <w:rPr>
                <w:rFonts w:hint="eastAsia" w:ascii="宋体" w:hAnsi="宋体"/>
                <w:color w:val="auto"/>
                <w:szCs w:val="21"/>
                <w:lang w:val="en-US" w:eastAsia="zh-CN"/>
              </w:rPr>
              <w:t xml:space="preserve"> 1</w:t>
            </w:r>
          </w:p>
        </w:tc>
        <w:tc>
          <w:tcPr>
            <w:tcW w:w="2943" w:type="dxa"/>
            <w:vAlign w:val="center"/>
          </w:tcPr>
          <w:p>
            <w:pPr>
              <w:spacing w:line="400" w:lineRule="exact"/>
              <w:jc w:val="center"/>
              <w:rPr>
                <w:rFonts w:ascii="宋体" w:hAnsi="宋体"/>
                <w:color w:val="auto"/>
              </w:rPr>
            </w:pPr>
          </w:p>
        </w:tc>
        <w:tc>
          <w:tcPr>
            <w:tcW w:w="2172" w:type="dxa"/>
            <w:vAlign w:val="center"/>
          </w:tcPr>
          <w:p>
            <w:pPr>
              <w:spacing w:line="400" w:lineRule="exact"/>
              <w:jc w:val="center"/>
              <w:rPr>
                <w:rFonts w:ascii="宋体" w:hAnsi="宋体"/>
                <w:color w:val="auto"/>
              </w:rPr>
            </w:pPr>
          </w:p>
        </w:tc>
        <w:tc>
          <w:tcPr>
            <w:tcW w:w="2032" w:type="dxa"/>
            <w:vAlign w:val="center"/>
          </w:tcPr>
          <w:p>
            <w:pPr>
              <w:spacing w:line="400" w:lineRule="exact"/>
              <w:jc w:val="center"/>
              <w:rPr>
                <w:rFonts w:ascii="宋体" w:hAnsi="宋体"/>
                <w:color w:val="auto"/>
              </w:rPr>
            </w:pPr>
          </w:p>
        </w:tc>
        <w:tc>
          <w:tcPr>
            <w:tcW w:w="1344" w:type="dxa"/>
            <w:vAlign w:val="center"/>
          </w:tcPr>
          <w:p>
            <w:pPr>
              <w:widowControl/>
              <w:wordWrap/>
              <w:adjustRightInd/>
              <w:snapToGrid/>
              <w:spacing w:line="280" w:lineRule="exact"/>
              <w:ind w:left="0" w:leftChars="0" w:right="0" w:firstLine="0" w:firstLineChars="0"/>
              <w:jc w:val="center"/>
              <w:textAlignment w:val="baseline"/>
              <w:outlineLvl w:val="9"/>
              <w:rPr>
                <w:rFonts w:hint="eastAsia" w:ascii="宋体" w:hAnsi="宋体" w:cs="宋体"/>
                <w:color w:val="auto"/>
                <w:szCs w:val="21"/>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0"/>
              </w:numPr>
              <w:jc w:val="both"/>
              <w:rPr>
                <w:rFonts w:hint="eastAsia" w:ascii="宋体" w:hAnsi="宋体" w:eastAsia="宋体"/>
                <w:color w:val="auto"/>
                <w:szCs w:val="21"/>
                <w:lang w:val="en-US" w:eastAsia="zh-CN"/>
              </w:rPr>
            </w:pPr>
            <w:r>
              <w:rPr>
                <w:rFonts w:hint="eastAsia" w:ascii="宋体" w:hAnsi="宋体"/>
                <w:color w:val="auto"/>
                <w:szCs w:val="21"/>
                <w:lang w:val="en-US" w:eastAsia="zh-CN"/>
              </w:rPr>
              <w:t xml:space="preserve"> 2</w:t>
            </w:r>
          </w:p>
        </w:tc>
        <w:tc>
          <w:tcPr>
            <w:tcW w:w="2943" w:type="dxa"/>
            <w:vAlign w:val="center"/>
          </w:tcPr>
          <w:p>
            <w:pPr>
              <w:spacing w:line="400" w:lineRule="exact"/>
              <w:jc w:val="center"/>
              <w:rPr>
                <w:rFonts w:ascii="宋体" w:hAnsi="宋体"/>
                <w:color w:val="auto"/>
              </w:rPr>
            </w:pPr>
          </w:p>
        </w:tc>
        <w:tc>
          <w:tcPr>
            <w:tcW w:w="2172" w:type="dxa"/>
            <w:vAlign w:val="center"/>
          </w:tcPr>
          <w:p>
            <w:pPr>
              <w:spacing w:line="400" w:lineRule="exact"/>
              <w:jc w:val="center"/>
              <w:rPr>
                <w:rFonts w:ascii="宋体" w:hAnsi="宋体"/>
                <w:color w:val="auto"/>
              </w:rPr>
            </w:pPr>
          </w:p>
        </w:tc>
        <w:tc>
          <w:tcPr>
            <w:tcW w:w="2032" w:type="dxa"/>
            <w:vAlign w:val="center"/>
          </w:tcPr>
          <w:p>
            <w:pPr>
              <w:spacing w:line="400" w:lineRule="exact"/>
              <w:jc w:val="center"/>
              <w:rPr>
                <w:rFonts w:ascii="宋体" w:hAnsi="宋体"/>
                <w:color w:val="auto"/>
              </w:rPr>
            </w:pPr>
          </w:p>
        </w:tc>
        <w:tc>
          <w:tcPr>
            <w:tcW w:w="1344" w:type="dxa"/>
            <w:vAlign w:val="center"/>
          </w:tcPr>
          <w:p>
            <w:pPr>
              <w:widowControl/>
              <w:wordWrap/>
              <w:adjustRightInd/>
              <w:snapToGrid/>
              <w:spacing w:line="280" w:lineRule="exact"/>
              <w:ind w:left="0" w:leftChars="0" w:right="0" w:firstLine="0" w:firstLineChars="0"/>
              <w:jc w:val="center"/>
              <w:textAlignment w:val="baseline"/>
              <w:outlineLvl w:val="9"/>
              <w:rPr>
                <w:rFonts w:hint="eastAsia" w:ascii="宋体" w:hAnsi="宋体" w:cs="宋体"/>
                <w:color w:val="auto"/>
                <w:szCs w:val="21"/>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0"/>
              </w:numPr>
              <w:jc w:val="both"/>
              <w:rPr>
                <w:rFonts w:hint="eastAsia" w:ascii="宋体" w:hAnsi="宋体" w:eastAsia="宋体"/>
                <w:color w:val="auto"/>
                <w:szCs w:val="21"/>
                <w:lang w:val="en-US" w:eastAsia="zh-CN"/>
              </w:rPr>
            </w:pPr>
            <w:r>
              <w:rPr>
                <w:rFonts w:hint="eastAsia" w:ascii="宋体" w:hAnsi="宋体"/>
                <w:color w:val="auto"/>
                <w:szCs w:val="21"/>
                <w:lang w:val="en-US" w:eastAsia="zh-CN"/>
              </w:rPr>
              <w:t xml:space="preserve"> 3</w:t>
            </w:r>
          </w:p>
        </w:tc>
        <w:tc>
          <w:tcPr>
            <w:tcW w:w="2943" w:type="dxa"/>
            <w:vAlign w:val="center"/>
          </w:tcPr>
          <w:p>
            <w:pPr>
              <w:spacing w:line="400" w:lineRule="exact"/>
              <w:jc w:val="center"/>
              <w:rPr>
                <w:rFonts w:ascii="宋体" w:hAnsi="宋体"/>
                <w:color w:val="auto"/>
              </w:rPr>
            </w:pPr>
          </w:p>
        </w:tc>
        <w:tc>
          <w:tcPr>
            <w:tcW w:w="2172" w:type="dxa"/>
            <w:vAlign w:val="center"/>
          </w:tcPr>
          <w:p>
            <w:pPr>
              <w:spacing w:line="400" w:lineRule="exact"/>
              <w:jc w:val="center"/>
              <w:rPr>
                <w:rFonts w:ascii="宋体" w:hAnsi="宋体"/>
                <w:color w:val="auto"/>
              </w:rPr>
            </w:pPr>
          </w:p>
        </w:tc>
        <w:tc>
          <w:tcPr>
            <w:tcW w:w="2032" w:type="dxa"/>
            <w:vAlign w:val="center"/>
          </w:tcPr>
          <w:p>
            <w:pPr>
              <w:spacing w:line="400" w:lineRule="exact"/>
              <w:jc w:val="center"/>
              <w:rPr>
                <w:rFonts w:ascii="宋体" w:hAnsi="宋体"/>
                <w:color w:val="auto"/>
              </w:rPr>
            </w:pPr>
          </w:p>
        </w:tc>
        <w:tc>
          <w:tcPr>
            <w:tcW w:w="1344" w:type="dxa"/>
            <w:vAlign w:val="center"/>
          </w:tcPr>
          <w:p>
            <w:pPr>
              <w:widowControl/>
              <w:wordWrap/>
              <w:adjustRightInd/>
              <w:snapToGrid/>
              <w:spacing w:line="280" w:lineRule="exact"/>
              <w:ind w:left="0" w:leftChars="0" w:right="0" w:firstLine="0" w:firstLineChars="0"/>
              <w:jc w:val="center"/>
              <w:textAlignment w:val="baseline"/>
              <w:outlineLvl w:val="9"/>
              <w:rPr>
                <w:rFonts w:hint="eastAsia" w:ascii="宋体" w:hAnsi="宋体" w:cs="宋体"/>
                <w:color w:val="auto"/>
                <w:szCs w:val="21"/>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9026" w:type="dxa"/>
            <w:gridSpan w:val="5"/>
            <w:vAlign w:val="center"/>
          </w:tcPr>
          <w:p>
            <w:pPr>
              <w:spacing w:line="400" w:lineRule="exact"/>
              <w:jc w:val="center"/>
              <w:rPr>
                <w:rFonts w:ascii="宋体" w:hAnsi="宋体"/>
                <w:b/>
                <w:color w:val="auto"/>
              </w:rPr>
            </w:pPr>
            <w:r>
              <w:rPr>
                <w:rFonts w:hint="eastAsia" w:ascii="宋体" w:hAnsi="宋体"/>
                <w:b/>
                <w:color w:val="auto"/>
              </w:rPr>
              <w:t>一般条款（除带</w:t>
            </w:r>
            <w:r>
              <w:rPr>
                <w:rFonts w:hint="eastAsia"/>
                <w:b/>
                <w:color w:val="auto"/>
              </w:rPr>
              <w:t>“</w:t>
            </w:r>
            <w:r>
              <w:rPr>
                <w:rFonts w:hint="eastAsia" w:ascii="宋体"/>
                <w:b/>
                <w:bCs/>
                <w:color w:val="auto"/>
              </w:rPr>
              <w:t>★</w:t>
            </w:r>
            <w:r>
              <w:rPr>
                <w:rFonts w:hint="eastAsia"/>
                <w:b/>
                <w:color w:val="auto"/>
              </w:rPr>
              <w:t>”和“▲”之外的条款</w:t>
            </w:r>
            <w:r>
              <w:rPr>
                <w:rFonts w:hint="eastAsia" w:ascii="宋体" w:hAnsi="宋体"/>
                <w:b/>
                <w:color w:va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6"/>
              </w:numPr>
              <w:jc w:val="center"/>
              <w:rPr>
                <w:rFonts w:ascii="宋体" w:hAnsi="宋体"/>
                <w:color w:val="auto"/>
                <w:szCs w:val="21"/>
              </w:rPr>
            </w:pPr>
          </w:p>
        </w:tc>
        <w:tc>
          <w:tcPr>
            <w:tcW w:w="2943" w:type="dxa"/>
            <w:vAlign w:val="center"/>
          </w:tcPr>
          <w:p>
            <w:pPr>
              <w:spacing w:line="400" w:lineRule="exact"/>
              <w:jc w:val="center"/>
              <w:rPr>
                <w:rFonts w:ascii="宋体" w:hAnsi="宋体"/>
                <w:color w:val="auto"/>
              </w:rPr>
            </w:pPr>
          </w:p>
        </w:tc>
        <w:tc>
          <w:tcPr>
            <w:tcW w:w="2172" w:type="dxa"/>
            <w:vAlign w:val="center"/>
          </w:tcPr>
          <w:p>
            <w:pPr>
              <w:spacing w:line="400" w:lineRule="exact"/>
              <w:jc w:val="center"/>
              <w:rPr>
                <w:rFonts w:ascii="宋体" w:hAnsi="宋体"/>
                <w:color w:val="auto"/>
              </w:rPr>
            </w:pPr>
          </w:p>
        </w:tc>
        <w:tc>
          <w:tcPr>
            <w:tcW w:w="2032" w:type="dxa"/>
            <w:vAlign w:val="center"/>
          </w:tcPr>
          <w:p>
            <w:pPr>
              <w:spacing w:line="400" w:lineRule="exact"/>
              <w:jc w:val="center"/>
              <w:rPr>
                <w:rFonts w:ascii="宋体" w:hAnsi="宋体"/>
                <w:color w:val="auto"/>
              </w:rPr>
            </w:pPr>
          </w:p>
        </w:tc>
        <w:tc>
          <w:tcPr>
            <w:tcW w:w="1344" w:type="dxa"/>
            <w:vAlign w:val="center"/>
          </w:tcPr>
          <w:p>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6"/>
              </w:numPr>
              <w:jc w:val="center"/>
              <w:rPr>
                <w:rFonts w:ascii="宋体" w:hAnsi="宋体"/>
                <w:color w:val="auto"/>
                <w:szCs w:val="21"/>
              </w:rPr>
            </w:pPr>
          </w:p>
        </w:tc>
        <w:tc>
          <w:tcPr>
            <w:tcW w:w="2943" w:type="dxa"/>
            <w:vAlign w:val="center"/>
          </w:tcPr>
          <w:p>
            <w:pPr>
              <w:spacing w:line="400" w:lineRule="exact"/>
              <w:jc w:val="center"/>
              <w:rPr>
                <w:rFonts w:ascii="宋体" w:hAnsi="宋体"/>
                <w:color w:val="auto"/>
              </w:rPr>
            </w:pPr>
          </w:p>
        </w:tc>
        <w:tc>
          <w:tcPr>
            <w:tcW w:w="2172" w:type="dxa"/>
            <w:vAlign w:val="center"/>
          </w:tcPr>
          <w:p>
            <w:pPr>
              <w:spacing w:line="400" w:lineRule="exact"/>
              <w:jc w:val="center"/>
              <w:rPr>
                <w:rFonts w:ascii="宋体" w:hAnsi="宋体"/>
                <w:color w:val="auto"/>
              </w:rPr>
            </w:pPr>
          </w:p>
        </w:tc>
        <w:tc>
          <w:tcPr>
            <w:tcW w:w="2032" w:type="dxa"/>
            <w:vAlign w:val="center"/>
          </w:tcPr>
          <w:p>
            <w:pPr>
              <w:spacing w:line="400" w:lineRule="exact"/>
              <w:jc w:val="center"/>
              <w:rPr>
                <w:rFonts w:ascii="宋体" w:hAnsi="宋体"/>
                <w:color w:val="auto"/>
              </w:rPr>
            </w:pPr>
          </w:p>
        </w:tc>
        <w:tc>
          <w:tcPr>
            <w:tcW w:w="1344" w:type="dxa"/>
            <w:vAlign w:val="center"/>
          </w:tcPr>
          <w:p>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6"/>
              </w:numPr>
              <w:jc w:val="center"/>
              <w:rPr>
                <w:rFonts w:ascii="宋体" w:hAnsi="宋体"/>
                <w:color w:val="auto"/>
                <w:szCs w:val="21"/>
              </w:rPr>
            </w:pPr>
          </w:p>
        </w:tc>
        <w:tc>
          <w:tcPr>
            <w:tcW w:w="2943" w:type="dxa"/>
            <w:vAlign w:val="center"/>
          </w:tcPr>
          <w:p>
            <w:pPr>
              <w:spacing w:line="400" w:lineRule="exact"/>
              <w:jc w:val="center"/>
              <w:rPr>
                <w:rFonts w:ascii="宋体" w:hAnsi="宋体"/>
                <w:color w:val="auto"/>
              </w:rPr>
            </w:pPr>
          </w:p>
        </w:tc>
        <w:tc>
          <w:tcPr>
            <w:tcW w:w="2172" w:type="dxa"/>
            <w:vAlign w:val="center"/>
          </w:tcPr>
          <w:p>
            <w:pPr>
              <w:spacing w:line="400" w:lineRule="exact"/>
              <w:jc w:val="center"/>
              <w:rPr>
                <w:rFonts w:ascii="宋体" w:hAnsi="宋体"/>
                <w:color w:val="auto"/>
              </w:rPr>
            </w:pPr>
          </w:p>
        </w:tc>
        <w:tc>
          <w:tcPr>
            <w:tcW w:w="2032" w:type="dxa"/>
            <w:vAlign w:val="center"/>
          </w:tcPr>
          <w:p>
            <w:pPr>
              <w:spacing w:line="400" w:lineRule="exact"/>
              <w:jc w:val="center"/>
              <w:rPr>
                <w:rFonts w:ascii="宋体" w:hAnsi="宋体"/>
                <w:color w:val="auto"/>
              </w:rPr>
            </w:pPr>
          </w:p>
        </w:tc>
        <w:tc>
          <w:tcPr>
            <w:tcW w:w="1344" w:type="dxa"/>
            <w:vAlign w:val="center"/>
          </w:tcPr>
          <w:p>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bl>
    <w:p>
      <w:pPr>
        <w:spacing w:line="500" w:lineRule="exact"/>
        <w:rPr>
          <w:rFonts w:ascii="宋体" w:hAnsi="宋体"/>
          <w:u w:val="single"/>
        </w:rPr>
      </w:pPr>
      <w:r>
        <w:rPr>
          <w:rFonts w:hint="eastAsia" w:ascii="宋体" w:hAnsi="宋体"/>
          <w:lang w:eastAsia="zh-CN"/>
        </w:rPr>
        <w:t>响应</w:t>
      </w:r>
      <w:r>
        <w:rPr>
          <w:rFonts w:hint="eastAsia" w:ascii="宋体" w:hAnsi="宋体"/>
        </w:rPr>
        <w:t>供应商</w:t>
      </w:r>
      <w:r>
        <w:rPr>
          <w:rFonts w:hint="eastAsia"/>
        </w:rPr>
        <w:t>名称</w:t>
      </w:r>
      <w:r>
        <w:rPr>
          <w:rFonts w:hint="eastAsia" w:ascii="宋体" w:hAnsi="宋体"/>
        </w:rPr>
        <w:t>（盖公章）：</w:t>
      </w:r>
    </w:p>
    <w:p>
      <w:pPr>
        <w:spacing w:line="500" w:lineRule="exact"/>
        <w:rPr>
          <w:rFonts w:ascii="宋体" w:hAnsi="宋体"/>
        </w:rPr>
      </w:pPr>
      <w:r>
        <w:rPr>
          <w:rFonts w:hint="eastAsia" w:ascii="宋体"/>
        </w:rPr>
        <w:t>法定代表人或</w:t>
      </w:r>
      <w:r>
        <w:rPr>
          <w:rFonts w:hint="eastAsia" w:ascii="宋体" w:hAnsi="宋体"/>
        </w:rPr>
        <w:t>响应供应商授权代表（签名或</w:t>
      </w:r>
      <w:r>
        <w:rPr>
          <w:rFonts w:hint="eastAsia" w:ascii="宋体" w:hAnsi="宋体"/>
          <w:lang w:eastAsia="zh-CN"/>
        </w:rPr>
        <w:t>签</w:t>
      </w:r>
      <w:r>
        <w:rPr>
          <w:rFonts w:hint="eastAsia" w:ascii="宋体" w:hAnsi="宋体"/>
        </w:rPr>
        <w:t>章）：</w:t>
      </w:r>
    </w:p>
    <w:p>
      <w:pPr>
        <w:spacing w:line="500" w:lineRule="exact"/>
      </w:pPr>
      <w:r>
        <w:rPr>
          <w:rFonts w:hint="eastAsia" w:ascii="宋体" w:hAnsi="宋体"/>
        </w:rPr>
        <w:t xml:space="preserve">职务：                      </w:t>
      </w:r>
      <w:r>
        <w:rPr>
          <w:rFonts w:hint="eastAsia"/>
        </w:rPr>
        <w:t>日期：</w:t>
      </w:r>
    </w:p>
    <w:p>
      <w:pPr>
        <w:spacing w:line="360" w:lineRule="auto"/>
        <w:ind w:right="84" w:rightChars="40"/>
        <w:rPr>
          <w:rFonts w:hint="eastAsia" w:ascii="宋体" w:hAnsi="宋体"/>
          <w:szCs w:val="21"/>
        </w:rPr>
      </w:pPr>
    </w:p>
    <w:p>
      <w:pPr>
        <w:spacing w:line="360" w:lineRule="auto"/>
        <w:ind w:right="84" w:rightChars="40"/>
        <w:rPr>
          <w:rFonts w:ascii="宋体" w:hAnsi="宋体"/>
          <w:szCs w:val="21"/>
        </w:rPr>
      </w:pPr>
      <w:r>
        <w:rPr>
          <w:rFonts w:hint="eastAsia" w:ascii="宋体" w:hAnsi="宋体"/>
          <w:szCs w:val="21"/>
        </w:rPr>
        <w:t>备注：</w:t>
      </w:r>
    </w:p>
    <w:p>
      <w:pPr>
        <w:widowControl/>
        <w:numPr>
          <w:ilvl w:val="0"/>
          <w:numId w:val="0"/>
        </w:numPr>
        <w:wordWrap/>
        <w:adjustRightInd/>
        <w:snapToGrid/>
        <w:spacing w:line="400" w:lineRule="exact"/>
        <w:ind w:leftChars="0"/>
        <w:jc w:val="left"/>
        <w:textAlignment w:val="baseline"/>
        <w:outlineLvl w:val="9"/>
        <w:rPr>
          <w:rFonts w:hint="eastAsia" w:ascii="宋体" w:hAnsi="宋体"/>
          <w:b/>
          <w:szCs w:val="21"/>
        </w:rPr>
      </w:pPr>
      <w:r>
        <w:rPr>
          <w:rFonts w:hint="eastAsia" w:ascii="宋体" w:hAnsi="宋体"/>
          <w:szCs w:val="21"/>
          <w:lang w:eastAsia="zh-CN"/>
        </w:rPr>
        <w:t>　　</w:t>
      </w:r>
      <w:r>
        <w:rPr>
          <w:rFonts w:hint="eastAsia" w:ascii="宋体" w:hAnsi="宋体"/>
          <w:szCs w:val="21"/>
          <w:lang w:val="en-US" w:eastAsia="zh-CN"/>
        </w:rPr>
        <w:t>1.</w:t>
      </w:r>
      <w:r>
        <w:rPr>
          <w:rFonts w:hint="eastAsia" w:ascii="宋体" w:hAnsi="宋体"/>
          <w:szCs w:val="21"/>
        </w:rPr>
        <w:t>响应供应商必须按</w:t>
      </w:r>
      <w:r>
        <w:rPr>
          <w:rFonts w:hint="eastAsia" w:ascii="宋体" w:hAnsi="宋体"/>
          <w:szCs w:val="21"/>
          <w:lang w:eastAsia="zh-CN"/>
        </w:rPr>
        <w:t>采购</w:t>
      </w:r>
      <w:r>
        <w:rPr>
          <w:rFonts w:hint="eastAsia" w:ascii="宋体" w:hAnsi="宋体"/>
          <w:szCs w:val="21"/>
        </w:rPr>
        <w:t>文件要求附相关证明文件，如有任何一项不响应或不满足的视</w:t>
      </w:r>
      <w:r>
        <w:rPr>
          <w:rFonts w:hint="eastAsia" w:ascii="宋体" w:hAnsi="宋体"/>
          <w:szCs w:val="21"/>
          <w:lang w:val="en-US" w:eastAsia="zh-CN"/>
        </w:rPr>
        <w:t xml:space="preserve"> </w:t>
      </w:r>
      <w:r>
        <w:rPr>
          <w:rFonts w:hint="eastAsia" w:ascii="宋体" w:hAnsi="宋体"/>
          <w:szCs w:val="21"/>
        </w:rPr>
        <w:t>为负偏离</w:t>
      </w:r>
      <w:r>
        <w:rPr>
          <w:rFonts w:hint="eastAsia" w:ascii="宋体" w:hAnsi="宋体"/>
          <w:szCs w:val="21"/>
          <w:lang w:val="en-US" w:eastAsia="zh-CN"/>
        </w:rPr>
        <w:t>。</w:t>
      </w:r>
    </w:p>
    <w:p>
      <w:pPr>
        <w:pStyle w:val="6"/>
        <w:rPr>
          <w:rStyle w:val="35"/>
          <w:rFonts w:ascii="Calibri" w:hAnsi="Calibri"/>
          <w:sz w:val="21"/>
          <w:szCs w:val="21"/>
          <w:lang w:val="en-US" w:eastAsia="zh-CN" w:bidi="ar-SA"/>
        </w:rPr>
      </w:pPr>
    </w:p>
    <w:p>
      <w:pPr>
        <w:pStyle w:val="2"/>
        <w:numPr>
          <w:ilvl w:val="0"/>
          <w:numId w:val="0"/>
        </w:numPr>
        <w:tabs>
          <w:tab w:val="clear" w:pos="540"/>
        </w:tabs>
        <w:rPr>
          <w:rFonts w:hint="default"/>
          <w:lang w:val="en-US"/>
        </w:rPr>
      </w:pPr>
    </w:p>
    <w:p>
      <w:pPr>
        <w:pStyle w:val="3"/>
        <w:numPr>
          <w:ilvl w:val="1"/>
          <w:numId w:val="0"/>
        </w:numPr>
        <w:adjustRightInd w:val="0"/>
        <w:snapToGrid w:val="0"/>
        <w:spacing w:before="0" w:after="0" w:line="360" w:lineRule="auto"/>
        <w:ind w:left="420" w:leftChars="0"/>
        <w:jc w:val="center"/>
        <w:rPr>
          <w:rFonts w:hint="eastAsia"/>
          <w:b w:val="0"/>
          <w:lang w:eastAsia="zh-CN"/>
        </w:rPr>
      </w:pPr>
      <w:r>
        <w:rPr>
          <w:rFonts w:hint="eastAsia"/>
          <w:b w:val="0"/>
          <w:lang w:val="en-US" w:eastAsia="zh-CN"/>
        </w:rPr>
        <w:t>1.9</w:t>
      </w:r>
      <w:r>
        <w:rPr>
          <w:rFonts w:hint="eastAsia"/>
          <w:b w:val="0"/>
          <w:lang w:eastAsia="zh-CN"/>
        </w:rPr>
        <w:t>项目</w:t>
      </w:r>
      <w:r>
        <w:rPr>
          <w:rFonts w:hint="eastAsia"/>
          <w:b w:val="0"/>
        </w:rPr>
        <w:t>的</w:t>
      </w:r>
      <w:r>
        <w:rPr>
          <w:rFonts w:hint="eastAsia"/>
          <w:b w:val="0"/>
          <w:lang w:eastAsia="zh-CN"/>
        </w:rPr>
        <w:t>相关佐证材料</w:t>
      </w:r>
    </w:p>
    <w:p>
      <w:pPr>
        <w:keepNext w:val="0"/>
        <w:keepLines w:val="0"/>
        <w:pageBreakBefore w:val="0"/>
        <w:widowControl/>
        <w:kinsoku/>
        <w:wordWrap/>
        <w:overflowPunct/>
        <w:topLinePunct w:val="0"/>
        <w:autoSpaceDE/>
        <w:autoSpaceDN/>
        <w:bidi w:val="0"/>
        <w:adjustRightInd w:val="0"/>
        <w:snapToGrid w:val="0"/>
        <w:spacing w:line="440" w:lineRule="exact"/>
        <w:ind w:firstLine="422" w:firstLineChars="200"/>
        <w:textAlignment w:val="baseline"/>
        <w:rPr>
          <w:rFonts w:hint="eastAsia" w:ascii="宋体" w:hAnsi="宋体" w:eastAsia="宋体" w:cs="宋体"/>
          <w:b/>
          <w:color w:val="000000"/>
          <w:sz w:val="21"/>
          <w:szCs w:val="21"/>
        </w:rPr>
      </w:pPr>
      <w:r>
        <w:rPr>
          <w:rFonts w:hint="eastAsia" w:ascii="宋体" w:hAnsi="宋体" w:eastAsia="宋体" w:cs="宋体"/>
          <w:b/>
          <w:color w:val="000000"/>
          <w:sz w:val="21"/>
          <w:szCs w:val="21"/>
        </w:rPr>
        <w:t>主要内容应包括但不限于以下内容（格式自定）：</w:t>
      </w:r>
    </w:p>
    <w:p>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firstLineChars="200"/>
        <w:textAlignment w:val="baseline"/>
        <w:rPr>
          <w:rFonts w:hint="eastAsia" w:ascii="宋体" w:hAnsi="宋体" w:eastAsia="宋体" w:cs="宋体"/>
          <w:b w:val="0"/>
          <w:color w:val="auto"/>
          <w:sz w:val="21"/>
          <w:szCs w:val="21"/>
          <w:lang w:val="en-US" w:eastAsia="zh-CN"/>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lang w:eastAsia="zh-CN"/>
        </w:rPr>
        <w:t>采购</w:t>
      </w:r>
      <w:r>
        <w:rPr>
          <w:rFonts w:hint="eastAsia" w:ascii="宋体" w:hAnsi="宋体" w:eastAsia="宋体" w:cs="宋体"/>
          <w:b w:val="0"/>
          <w:bCs w:val="0"/>
          <w:sz w:val="21"/>
          <w:szCs w:val="21"/>
        </w:rPr>
        <w:t>文件要求</w:t>
      </w:r>
      <w:r>
        <w:rPr>
          <w:rFonts w:hint="eastAsia" w:ascii="宋体" w:hAnsi="宋体" w:eastAsia="宋体" w:cs="宋体"/>
          <w:b w:val="0"/>
          <w:bCs w:val="0"/>
          <w:sz w:val="21"/>
          <w:szCs w:val="21"/>
          <w:lang w:eastAsia="zh-CN"/>
        </w:rPr>
        <w:t>的</w:t>
      </w:r>
      <w:r>
        <w:rPr>
          <w:rFonts w:hint="eastAsia" w:ascii="宋体" w:hAnsi="宋体" w:eastAsia="宋体" w:cs="宋体"/>
          <w:b w:val="0"/>
          <w:bCs w:val="0"/>
          <w:sz w:val="21"/>
          <w:szCs w:val="21"/>
        </w:rPr>
        <w:t>相关证明文件</w:t>
      </w:r>
      <w:r>
        <w:rPr>
          <w:rFonts w:hint="eastAsia" w:ascii="宋体" w:hAnsi="宋体" w:eastAsia="宋体" w:cs="宋体"/>
          <w:b w:val="0"/>
          <w:color w:val="auto"/>
          <w:sz w:val="21"/>
          <w:szCs w:val="21"/>
          <w:lang w:eastAsia="zh-CN"/>
        </w:rPr>
        <w:t>、承诺函、公司相关资质证明文件、团队的实力、优质服务措施等等</w:t>
      </w:r>
      <w:r>
        <w:rPr>
          <w:rFonts w:hint="eastAsia" w:ascii="宋体" w:hAnsi="宋体" w:eastAsia="宋体" w:cs="宋体"/>
          <w:b w:val="0"/>
          <w:color w:val="auto"/>
          <w:sz w:val="21"/>
          <w:szCs w:val="21"/>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eastAsia="zh-CN"/>
        </w:rPr>
        <w:t>完成项目所需设备及</w:t>
      </w:r>
      <w:r>
        <w:rPr>
          <w:rFonts w:hint="eastAsia" w:ascii="宋体" w:hAnsi="宋体" w:eastAsia="宋体" w:cs="宋体"/>
          <w:color w:val="000000"/>
          <w:sz w:val="21"/>
          <w:szCs w:val="21"/>
        </w:rPr>
        <w:t>专用工具等配置情况说明。</w:t>
      </w:r>
    </w:p>
    <w:p>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firstLineChars="200"/>
        <w:textAlignment w:val="baseline"/>
        <w:rPr>
          <w:lang w:val="en-US" w:eastAsia="zh-CN"/>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lang w:eastAsia="zh-CN"/>
        </w:rPr>
        <w:t>响应供应商</w:t>
      </w:r>
      <w:r>
        <w:rPr>
          <w:rFonts w:hint="eastAsia" w:ascii="宋体" w:hAnsi="宋体" w:eastAsia="宋体" w:cs="宋体"/>
          <w:color w:val="000000"/>
          <w:sz w:val="21"/>
          <w:szCs w:val="21"/>
        </w:rPr>
        <w:t>认为对投标有利的其他资料。</w:t>
      </w:r>
    </w:p>
    <w:p>
      <w:pPr>
        <w:pStyle w:val="22"/>
        <w:jc w:val="both"/>
        <w:rPr>
          <w:lang w:val="en-US" w:eastAsia="zh-CN"/>
        </w:rPr>
      </w:pPr>
    </w:p>
    <w:p>
      <w:pPr>
        <w:pStyle w:val="22"/>
        <w:rPr>
          <w:lang w:val="en-US" w:eastAsia="zh-CN"/>
        </w:rPr>
      </w:pPr>
    </w:p>
    <w:p>
      <w:pPr>
        <w:pStyle w:val="22"/>
        <w:rPr>
          <w:lang w:val="en-US" w:eastAsia="zh-CN"/>
        </w:rPr>
      </w:pPr>
    </w:p>
    <w:p>
      <w:pPr>
        <w:pStyle w:val="22"/>
        <w:rPr>
          <w:lang w:val="en-US" w:eastAsia="zh-CN"/>
        </w:rPr>
      </w:pPr>
    </w:p>
    <w:p>
      <w:pPr>
        <w:pStyle w:val="22"/>
        <w:rPr>
          <w:lang w:val="en-US" w:eastAsia="zh-CN"/>
        </w:rPr>
      </w:pPr>
    </w:p>
    <w:p>
      <w:pPr>
        <w:pStyle w:val="22"/>
        <w:rPr>
          <w:lang w:val="en-US" w:eastAsia="zh-CN"/>
        </w:rPr>
      </w:pPr>
    </w:p>
    <w:p>
      <w:pPr>
        <w:pStyle w:val="22"/>
        <w:rPr>
          <w:lang w:val="en-US" w:eastAsia="zh-CN"/>
        </w:rPr>
      </w:pPr>
    </w:p>
    <w:p>
      <w:pPr>
        <w:pStyle w:val="22"/>
        <w:rPr>
          <w:lang w:val="en-US" w:eastAsia="zh-CN"/>
        </w:rPr>
      </w:pPr>
    </w:p>
    <w:p>
      <w:pPr>
        <w:pStyle w:val="22"/>
        <w:rPr>
          <w:lang w:val="en-US" w:eastAsia="zh-CN"/>
        </w:rPr>
      </w:pPr>
    </w:p>
    <w:p>
      <w:pPr>
        <w:pStyle w:val="22"/>
        <w:rPr>
          <w:lang w:val="en-US" w:eastAsia="zh-CN"/>
        </w:rPr>
      </w:pPr>
    </w:p>
    <w:p>
      <w:pPr>
        <w:pStyle w:val="22"/>
        <w:rPr>
          <w:lang w:val="en-US" w:eastAsia="zh-CN"/>
        </w:rPr>
      </w:pPr>
    </w:p>
    <w:p>
      <w:pPr>
        <w:pStyle w:val="22"/>
        <w:rPr>
          <w:lang w:val="en-US" w:eastAsia="zh-CN"/>
        </w:rPr>
      </w:pPr>
    </w:p>
    <w:p>
      <w:pPr>
        <w:pStyle w:val="22"/>
        <w:rPr>
          <w:lang w:val="en-US" w:eastAsia="zh-CN"/>
        </w:rPr>
      </w:pPr>
    </w:p>
    <w:p>
      <w:pPr>
        <w:pStyle w:val="22"/>
        <w:rPr>
          <w:lang w:val="en-US" w:eastAsia="zh-CN"/>
        </w:rPr>
      </w:pPr>
    </w:p>
    <w:p>
      <w:pPr>
        <w:pStyle w:val="22"/>
        <w:rPr>
          <w:lang w:val="en-US" w:eastAsia="zh-CN"/>
        </w:rPr>
      </w:pPr>
    </w:p>
    <w:p>
      <w:pPr>
        <w:pStyle w:val="22"/>
        <w:rPr>
          <w:lang w:val="en-US" w:eastAsia="zh-CN"/>
        </w:rPr>
      </w:pPr>
    </w:p>
    <w:p>
      <w:pPr>
        <w:pStyle w:val="22"/>
        <w:rPr>
          <w:lang w:val="en-US" w:eastAsia="zh-CN"/>
        </w:rPr>
      </w:pPr>
    </w:p>
    <w:p>
      <w:pPr>
        <w:pStyle w:val="22"/>
        <w:rPr>
          <w:lang w:val="en-US" w:eastAsia="zh-CN"/>
        </w:rPr>
      </w:pPr>
    </w:p>
    <w:p>
      <w:pPr>
        <w:pStyle w:val="22"/>
        <w:rPr>
          <w:lang w:val="en-US" w:eastAsia="zh-CN"/>
        </w:rPr>
      </w:pPr>
    </w:p>
    <w:p>
      <w:pPr>
        <w:pStyle w:val="22"/>
        <w:rPr>
          <w:lang w:val="en-US" w:eastAsia="zh-CN"/>
        </w:rPr>
      </w:pPr>
    </w:p>
    <w:p>
      <w:pPr>
        <w:pStyle w:val="22"/>
        <w:rPr>
          <w:lang w:val="en-US" w:eastAsia="zh-CN"/>
        </w:rPr>
      </w:pPr>
    </w:p>
    <w:p>
      <w:pPr>
        <w:pStyle w:val="22"/>
        <w:rPr>
          <w:lang w:val="en-US" w:eastAsia="zh-CN"/>
        </w:rPr>
      </w:pPr>
    </w:p>
    <w:p>
      <w:pPr>
        <w:pStyle w:val="22"/>
        <w:rPr>
          <w:lang w:val="en-US" w:eastAsia="zh-CN"/>
        </w:rPr>
      </w:pPr>
    </w:p>
    <w:p>
      <w:pPr>
        <w:pStyle w:val="22"/>
        <w:jc w:val="both"/>
        <w:rPr>
          <w:lang w:val="en-US" w:eastAsia="zh-CN"/>
        </w:rPr>
      </w:pPr>
    </w:p>
    <w:sectPr>
      <w:pgSz w:w="11906" w:h="16838"/>
      <w:pgMar w:top="1440" w:right="1800" w:bottom="1440" w:left="1800" w:header="851" w:footer="992" w:gutter="0"/>
      <w:lnNumType w:countBy="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新宋体">
    <w:panose1 w:val="02010609030101010101"/>
    <w:charset w:val="86"/>
    <w:family w:val="auto"/>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1"/>
      </w:pBdr>
      <w:ind w:right="9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1"/>
      </w:pBdr>
      <w:ind w:right="90"/>
      <w:jc w:val="center"/>
      <w:rPr>
        <w:rFonts w:hint="eastAsia"/>
      </w:rPr>
    </w:pPr>
    <w:r>
      <w:rPr>
        <w:sz w:val="18"/>
      </w:rP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single" w:color="auto" w:sz="4" w:space="1"/>
        <w:right w:val="none" w:color="auto" w:sz="0" w:space="0"/>
      </w:pBdr>
      <w:jc w:val="right"/>
      <w:rPr>
        <w:rFonts w:hint="eastAsia" w:ascii="宋体" w:hAnsi="宋体"/>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bullet"/>
      <w:pStyle w:val="2"/>
      <w:lvlText w:val=""/>
      <w:lvlJc w:val="left"/>
      <w:pPr>
        <w:tabs>
          <w:tab w:val="left" w:pos="540"/>
        </w:tabs>
        <w:ind w:left="540" w:firstLine="0"/>
      </w:pPr>
      <w:rPr>
        <w:rFonts w:hint="default" w:ascii="Wingdings" w:hAnsi="Wingdings"/>
        <w:sz w:val="16"/>
      </w:rPr>
    </w:lvl>
    <w:lvl w:ilvl="1" w:tentative="0">
      <w:start w:val="1"/>
      <w:numFmt w:val="none"/>
      <w:lvlText w:val=" "/>
      <w:lvlJc w:val="left"/>
      <w:pPr>
        <w:tabs>
          <w:tab w:val="left" w:pos="576"/>
        </w:tabs>
        <w:ind w:left="576" w:hanging="576"/>
      </w:pPr>
      <w:rPr>
        <w:rFonts w:hint="eastAsia"/>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00000014"/>
    <w:multiLevelType w:val="multilevel"/>
    <w:tmpl w:val="00000014"/>
    <w:lvl w:ilvl="0" w:tentative="0">
      <w:start w:val="1"/>
      <w:numFmt w:val="decimal"/>
      <w:lvlText w:val="第%1章 "/>
      <w:lvlJc w:val="left"/>
      <w:pPr>
        <w:ind w:left="420" w:hanging="420"/>
      </w:pPr>
      <w:rPr>
        <w:rFonts w:hint="eastAsia"/>
      </w:rPr>
    </w:lvl>
    <w:lvl w:ilvl="1" w:tentative="0">
      <w:start w:val="1"/>
      <w:numFmt w:val="decimal"/>
      <w:pStyle w:val="3"/>
      <w:lvlText w:val="%1.%2"/>
      <w:lvlJc w:val="left"/>
      <w:pPr>
        <w:tabs>
          <w:tab w:val="left" w:pos="996"/>
        </w:tabs>
        <w:ind w:left="996" w:hanging="576"/>
      </w:pPr>
      <w:rPr>
        <w:rFonts w:hint="eastAsia"/>
      </w:rPr>
    </w:lvl>
    <w:lvl w:ilvl="2" w:tentative="0">
      <w:start w:val="1"/>
      <w:numFmt w:val="decimal"/>
      <w:lvlText w:val="%1.%2.%3"/>
      <w:lvlJc w:val="left"/>
      <w:pPr>
        <w:tabs>
          <w:tab w:val="left" w:pos="1140"/>
        </w:tabs>
        <w:ind w:left="1140" w:hanging="720"/>
      </w:pPr>
      <w:rPr>
        <w:rFonts w:hint="eastAsia"/>
      </w:rPr>
    </w:lvl>
    <w:lvl w:ilvl="3" w:tentative="0">
      <w:start w:val="1"/>
      <w:numFmt w:val="decimal"/>
      <w:lvlText w:val="%1.%2.%3.%4"/>
      <w:lvlJc w:val="left"/>
      <w:pPr>
        <w:tabs>
          <w:tab w:val="left" w:pos="1284"/>
        </w:tabs>
        <w:ind w:left="1284" w:hanging="864"/>
      </w:pPr>
      <w:rPr>
        <w:rFonts w:hint="eastAsia"/>
      </w:rPr>
    </w:lvl>
    <w:lvl w:ilvl="4" w:tentative="0">
      <w:start w:val="1"/>
      <w:numFmt w:val="decimal"/>
      <w:lvlText w:val="%1.%2.%3.%4.%5"/>
      <w:lvlJc w:val="left"/>
      <w:pPr>
        <w:tabs>
          <w:tab w:val="left" w:pos="1428"/>
        </w:tabs>
        <w:ind w:left="1428" w:hanging="1008"/>
      </w:pPr>
      <w:rPr>
        <w:rFonts w:hint="eastAsia"/>
      </w:rPr>
    </w:lvl>
    <w:lvl w:ilvl="5" w:tentative="0">
      <w:start w:val="1"/>
      <w:numFmt w:val="decimal"/>
      <w:lvlText w:val="%1.%2.%3.%4.%5.%6"/>
      <w:lvlJc w:val="left"/>
      <w:pPr>
        <w:tabs>
          <w:tab w:val="left" w:pos="1572"/>
        </w:tabs>
        <w:ind w:left="1572" w:hanging="1152"/>
      </w:pPr>
      <w:rPr>
        <w:rFonts w:hint="eastAsia"/>
      </w:rPr>
    </w:lvl>
    <w:lvl w:ilvl="6" w:tentative="0">
      <w:start w:val="1"/>
      <w:numFmt w:val="decimal"/>
      <w:lvlText w:val="%1.%2.%3.%4.%5.%6.%7"/>
      <w:lvlJc w:val="left"/>
      <w:pPr>
        <w:tabs>
          <w:tab w:val="left" w:pos="1716"/>
        </w:tabs>
        <w:ind w:left="1716" w:hanging="1296"/>
      </w:pPr>
      <w:rPr>
        <w:rFonts w:hint="eastAsia"/>
      </w:rPr>
    </w:lvl>
    <w:lvl w:ilvl="7" w:tentative="0">
      <w:start w:val="1"/>
      <w:numFmt w:val="decimal"/>
      <w:lvlText w:val="%1.%2.%3.%4.%5.%6.%7.%8"/>
      <w:lvlJc w:val="left"/>
      <w:pPr>
        <w:tabs>
          <w:tab w:val="left" w:pos="1860"/>
        </w:tabs>
        <w:ind w:left="1860" w:hanging="1440"/>
      </w:pPr>
      <w:rPr>
        <w:rFonts w:hint="eastAsia"/>
      </w:rPr>
    </w:lvl>
    <w:lvl w:ilvl="8" w:tentative="0">
      <w:start w:val="1"/>
      <w:numFmt w:val="decimal"/>
      <w:lvlText w:val="%1.%2.%3.%4.%5.%6.%7.%8.%9"/>
      <w:lvlJc w:val="left"/>
      <w:pPr>
        <w:tabs>
          <w:tab w:val="left" w:pos="2004"/>
        </w:tabs>
        <w:ind w:left="2004" w:hanging="1584"/>
      </w:pPr>
      <w:rPr>
        <w:rFonts w:hint="eastAsia"/>
      </w:rPr>
    </w:lvl>
  </w:abstractNum>
  <w:abstractNum w:abstractNumId="2">
    <w:nsid w:val="13C34E09"/>
    <w:multiLevelType w:val="multilevel"/>
    <w:tmpl w:val="13C34E09"/>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7305D9C"/>
    <w:multiLevelType w:val="multilevel"/>
    <w:tmpl w:val="37305D9C"/>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8800F0F"/>
    <w:multiLevelType w:val="multilevel"/>
    <w:tmpl w:val="48800F0F"/>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30"/>
      <w:lvlText w:val="%1.%2.%3.%4"/>
      <w:lvlJc w:val="left"/>
      <w:pPr>
        <w:tabs>
          <w:tab w:val="left" w:pos="2328"/>
        </w:tabs>
        <w:ind w:left="2328"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
    <w:nsid w:val="53DF6434"/>
    <w:multiLevelType w:val="multilevel"/>
    <w:tmpl w:val="53DF6434"/>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0"/>
  <w:drawingGridVerticalOrigin w:val="0"/>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jc2MDZiMzdmMzUyMzg4N2Q1YTcyMzE4NzRkNjExMjIifQ=="/>
  </w:docVars>
  <w:rsids>
    <w:rsidRoot w:val="00172A27"/>
    <w:rsid w:val="00570EA6"/>
    <w:rsid w:val="012F08E9"/>
    <w:rsid w:val="0148291A"/>
    <w:rsid w:val="01D84888"/>
    <w:rsid w:val="021D3C05"/>
    <w:rsid w:val="03602F97"/>
    <w:rsid w:val="03851ED2"/>
    <w:rsid w:val="04190C55"/>
    <w:rsid w:val="05917235"/>
    <w:rsid w:val="07D07941"/>
    <w:rsid w:val="083E2F6B"/>
    <w:rsid w:val="089E0931"/>
    <w:rsid w:val="08AD56C8"/>
    <w:rsid w:val="09306623"/>
    <w:rsid w:val="09567B81"/>
    <w:rsid w:val="0A1C72DC"/>
    <w:rsid w:val="0AA25B87"/>
    <w:rsid w:val="0BD16CF6"/>
    <w:rsid w:val="0CB664E7"/>
    <w:rsid w:val="0D6203DB"/>
    <w:rsid w:val="0EA27370"/>
    <w:rsid w:val="0EF44B98"/>
    <w:rsid w:val="0F164D4D"/>
    <w:rsid w:val="0FC151E5"/>
    <w:rsid w:val="12053FC8"/>
    <w:rsid w:val="12E54A8E"/>
    <w:rsid w:val="14131C7C"/>
    <w:rsid w:val="144F27C1"/>
    <w:rsid w:val="14F31658"/>
    <w:rsid w:val="15363948"/>
    <w:rsid w:val="15770043"/>
    <w:rsid w:val="16B569CD"/>
    <w:rsid w:val="17B60039"/>
    <w:rsid w:val="17E75C1E"/>
    <w:rsid w:val="18825317"/>
    <w:rsid w:val="18DF7E53"/>
    <w:rsid w:val="192C54AB"/>
    <w:rsid w:val="19520625"/>
    <w:rsid w:val="196A1E1D"/>
    <w:rsid w:val="1971632F"/>
    <w:rsid w:val="1AB36AD5"/>
    <w:rsid w:val="1DAD49C3"/>
    <w:rsid w:val="1DE71C83"/>
    <w:rsid w:val="1E7154F7"/>
    <w:rsid w:val="1F7E48B7"/>
    <w:rsid w:val="1FBC5A21"/>
    <w:rsid w:val="20820C62"/>
    <w:rsid w:val="210902DC"/>
    <w:rsid w:val="21151DE5"/>
    <w:rsid w:val="21AF5E51"/>
    <w:rsid w:val="21BE2BE8"/>
    <w:rsid w:val="21C173F0"/>
    <w:rsid w:val="22AE7F72"/>
    <w:rsid w:val="23F713FC"/>
    <w:rsid w:val="24064DDC"/>
    <w:rsid w:val="241B5F4A"/>
    <w:rsid w:val="24A948B4"/>
    <w:rsid w:val="24EF7670"/>
    <w:rsid w:val="26E96660"/>
    <w:rsid w:val="27D07660"/>
    <w:rsid w:val="27DE0B84"/>
    <w:rsid w:val="28B30CEA"/>
    <w:rsid w:val="28B37AEE"/>
    <w:rsid w:val="29F8159A"/>
    <w:rsid w:val="2A1329F4"/>
    <w:rsid w:val="2BC759DF"/>
    <w:rsid w:val="2C9A710F"/>
    <w:rsid w:val="2F4958AA"/>
    <w:rsid w:val="2F7B2B74"/>
    <w:rsid w:val="2FAF6882"/>
    <w:rsid w:val="303867AA"/>
    <w:rsid w:val="304A1F48"/>
    <w:rsid w:val="30806B9E"/>
    <w:rsid w:val="30C62B96"/>
    <w:rsid w:val="31B77F20"/>
    <w:rsid w:val="321428AD"/>
    <w:rsid w:val="33951DBC"/>
    <w:rsid w:val="33BB271F"/>
    <w:rsid w:val="34386CBA"/>
    <w:rsid w:val="34EE7F06"/>
    <w:rsid w:val="354074ED"/>
    <w:rsid w:val="35B9549F"/>
    <w:rsid w:val="36D10B7D"/>
    <w:rsid w:val="36E763F9"/>
    <w:rsid w:val="37086147"/>
    <w:rsid w:val="376F7781"/>
    <w:rsid w:val="382501A9"/>
    <w:rsid w:val="38EE0C10"/>
    <w:rsid w:val="395D152B"/>
    <w:rsid w:val="3A4F7733"/>
    <w:rsid w:val="3AFC7952"/>
    <w:rsid w:val="3BB064FC"/>
    <w:rsid w:val="3C941CC7"/>
    <w:rsid w:val="3D0548AD"/>
    <w:rsid w:val="3D5B0AA6"/>
    <w:rsid w:val="3E6E16C1"/>
    <w:rsid w:val="3EA66F02"/>
    <w:rsid w:val="3F3142F6"/>
    <w:rsid w:val="3FA607B9"/>
    <w:rsid w:val="40800CDB"/>
    <w:rsid w:val="414548A4"/>
    <w:rsid w:val="41BF2EE9"/>
    <w:rsid w:val="423E06C6"/>
    <w:rsid w:val="437644E4"/>
    <w:rsid w:val="438F439C"/>
    <w:rsid w:val="44BF30C5"/>
    <w:rsid w:val="45240FFC"/>
    <w:rsid w:val="45252F0E"/>
    <w:rsid w:val="45256A7E"/>
    <w:rsid w:val="452D0EB4"/>
    <w:rsid w:val="454A2806"/>
    <w:rsid w:val="459E79E0"/>
    <w:rsid w:val="46062E1D"/>
    <w:rsid w:val="460F447D"/>
    <w:rsid w:val="461C221A"/>
    <w:rsid w:val="462D537D"/>
    <w:rsid w:val="465D48E3"/>
    <w:rsid w:val="467700C8"/>
    <w:rsid w:val="46C35225"/>
    <w:rsid w:val="47241DC7"/>
    <w:rsid w:val="47F34827"/>
    <w:rsid w:val="4810143B"/>
    <w:rsid w:val="48BD34D6"/>
    <w:rsid w:val="48D3628A"/>
    <w:rsid w:val="49347B69"/>
    <w:rsid w:val="495E3794"/>
    <w:rsid w:val="49EA5A52"/>
    <w:rsid w:val="4AF45F04"/>
    <w:rsid w:val="4C8E3AA7"/>
    <w:rsid w:val="4CCD4891"/>
    <w:rsid w:val="4D2B3854"/>
    <w:rsid w:val="4D8E7623"/>
    <w:rsid w:val="4E2D7CD0"/>
    <w:rsid w:val="4EF63225"/>
    <w:rsid w:val="501D62BB"/>
    <w:rsid w:val="510C73AD"/>
    <w:rsid w:val="51E65435"/>
    <w:rsid w:val="52706B78"/>
    <w:rsid w:val="527458E8"/>
    <w:rsid w:val="52897275"/>
    <w:rsid w:val="53B50F60"/>
    <w:rsid w:val="547B2B05"/>
    <w:rsid w:val="557625FF"/>
    <w:rsid w:val="55BD1336"/>
    <w:rsid w:val="56474B1D"/>
    <w:rsid w:val="570A0D4E"/>
    <w:rsid w:val="58390195"/>
    <w:rsid w:val="59747253"/>
    <w:rsid w:val="5B2C67D5"/>
    <w:rsid w:val="5C8F4793"/>
    <w:rsid w:val="5D0F6520"/>
    <w:rsid w:val="5D53066F"/>
    <w:rsid w:val="5DA956DA"/>
    <w:rsid w:val="5E04254F"/>
    <w:rsid w:val="5E34518F"/>
    <w:rsid w:val="5ED94EE3"/>
    <w:rsid w:val="5F0C077E"/>
    <w:rsid w:val="5F3E2188"/>
    <w:rsid w:val="5F555D46"/>
    <w:rsid w:val="5F610E14"/>
    <w:rsid w:val="5F691E6F"/>
    <w:rsid w:val="5FBE5AA6"/>
    <w:rsid w:val="5FC03F46"/>
    <w:rsid w:val="5FE76D8C"/>
    <w:rsid w:val="61A85B43"/>
    <w:rsid w:val="61D43510"/>
    <w:rsid w:val="62246792"/>
    <w:rsid w:val="63246AE5"/>
    <w:rsid w:val="651115DD"/>
    <w:rsid w:val="653216BF"/>
    <w:rsid w:val="659375C8"/>
    <w:rsid w:val="66B0093C"/>
    <w:rsid w:val="66B43C9A"/>
    <w:rsid w:val="66D6776C"/>
    <w:rsid w:val="686C5682"/>
    <w:rsid w:val="68EB6C77"/>
    <w:rsid w:val="6A115F93"/>
    <w:rsid w:val="6A700A72"/>
    <w:rsid w:val="6AA70A89"/>
    <w:rsid w:val="6AC37FB5"/>
    <w:rsid w:val="6ADF7409"/>
    <w:rsid w:val="6B550629"/>
    <w:rsid w:val="6BBE076B"/>
    <w:rsid w:val="6C390E1B"/>
    <w:rsid w:val="6C5B60AD"/>
    <w:rsid w:val="6CAE5302"/>
    <w:rsid w:val="6D1E5C16"/>
    <w:rsid w:val="6D5016B0"/>
    <w:rsid w:val="6D5A0D03"/>
    <w:rsid w:val="6DB53263"/>
    <w:rsid w:val="6E3034D4"/>
    <w:rsid w:val="6EAF56DE"/>
    <w:rsid w:val="6F7B0452"/>
    <w:rsid w:val="703C5B33"/>
    <w:rsid w:val="705F71E6"/>
    <w:rsid w:val="709674C6"/>
    <w:rsid w:val="71232459"/>
    <w:rsid w:val="71E44BEA"/>
    <w:rsid w:val="722F2426"/>
    <w:rsid w:val="72CD5203"/>
    <w:rsid w:val="72CE46FF"/>
    <w:rsid w:val="737A2701"/>
    <w:rsid w:val="74352E35"/>
    <w:rsid w:val="744B0AA6"/>
    <w:rsid w:val="74614F7E"/>
    <w:rsid w:val="748F5234"/>
    <w:rsid w:val="74C72DEA"/>
    <w:rsid w:val="7636182B"/>
    <w:rsid w:val="769B35A3"/>
    <w:rsid w:val="76AC4B43"/>
    <w:rsid w:val="774A2077"/>
    <w:rsid w:val="784D1D22"/>
    <w:rsid w:val="78B62999"/>
    <w:rsid w:val="7981236D"/>
    <w:rsid w:val="7BC80CA2"/>
    <w:rsid w:val="7C07030F"/>
    <w:rsid w:val="7C4B4196"/>
    <w:rsid w:val="7C647378"/>
    <w:rsid w:val="7CC5235A"/>
    <w:rsid w:val="7D4A280A"/>
    <w:rsid w:val="7D5D099B"/>
    <w:rsid w:val="7E662EF2"/>
    <w:rsid w:val="7E7A4C86"/>
    <w:rsid w:val="7EAB205F"/>
    <w:rsid w:val="7FF62FE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iPriority="99" w:name="heading 1"/>
    <w:lsdException w:qFormat="1" w:uiPriority="99"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99"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uiPriority="99"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99" w:name="Strong"/>
    <w:lsdException w:uiPriority="99"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textAlignment w:val="baseline"/>
    </w:pPr>
    <w:rPr>
      <w:rFonts w:ascii="Calibri" w:hAnsi="Calibri" w:eastAsia="宋体" w:cs="Times New Roman"/>
      <w:sz w:val="21"/>
      <w:szCs w:val="21"/>
      <w:lang w:val="en-US" w:eastAsia="zh-CN" w:bidi="ar-SA"/>
    </w:rPr>
  </w:style>
  <w:style w:type="paragraph" w:styleId="3">
    <w:name w:val="heading 2"/>
    <w:basedOn w:val="1"/>
    <w:next w:val="1"/>
    <w:autoRedefine/>
    <w:unhideWhenUsed/>
    <w:qFormat/>
    <w:uiPriority w:val="99"/>
    <w:pPr>
      <w:keepNext/>
      <w:keepLines/>
      <w:numPr>
        <w:ilvl w:val="1"/>
        <w:numId w:val="1"/>
      </w:numPr>
      <w:spacing w:before="260" w:beforeLines="0" w:after="260" w:afterLines="0" w:line="413" w:lineRule="auto"/>
      <w:outlineLvl w:val="1"/>
    </w:pPr>
    <w:rPr>
      <w:rFonts w:ascii="Arial" w:hAnsi="Arial" w:eastAsia="黑体" w:cs="Times New Roman"/>
      <w:b/>
      <w:bCs/>
      <w:sz w:val="32"/>
      <w:szCs w:val="32"/>
    </w:rPr>
  </w:style>
  <w:style w:type="character" w:default="1" w:styleId="18">
    <w:name w:val="Default Paragraph Font"/>
    <w:autoRedefine/>
    <w:unhideWhenUsed/>
    <w:qFormat/>
    <w:uiPriority w:val="99"/>
  </w:style>
  <w:style w:type="table" w:default="1" w:styleId="16">
    <w:name w:val="Normal Table"/>
    <w:autoRedefine/>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numPr>
        <w:ilvl w:val="0"/>
        <w:numId w:val="2"/>
      </w:numPr>
      <w:tabs>
        <w:tab w:val="left" w:pos="432"/>
      </w:tabs>
      <w:spacing w:line="360" w:lineRule="auto"/>
    </w:pPr>
    <w:rPr>
      <w:rFonts w:eastAsia="仿宋_GB2312"/>
    </w:rPr>
  </w:style>
  <w:style w:type="paragraph" w:styleId="4">
    <w:name w:val="Normal Indent"/>
    <w:basedOn w:val="1"/>
    <w:next w:val="5"/>
    <w:unhideWhenUsed/>
    <w:qFormat/>
    <w:uiPriority w:val="99"/>
    <w:pPr>
      <w:ind w:firstLine="420"/>
    </w:pPr>
    <w:rPr>
      <w:kern w:val="0"/>
      <w:sz w:val="20"/>
      <w:szCs w:val="24"/>
    </w:rPr>
  </w:style>
  <w:style w:type="paragraph" w:styleId="5">
    <w:name w:val="annotation subject"/>
    <w:next w:val="1"/>
    <w:unhideWhenUsed/>
    <w:qFormat/>
    <w:uiPriority w:val="99"/>
    <w:pPr>
      <w:widowControl w:val="0"/>
      <w:autoSpaceDE w:val="0"/>
      <w:autoSpaceDN w:val="0"/>
      <w:ind w:firstLine="6144"/>
    </w:pPr>
    <w:rPr>
      <w:rFonts w:ascii="Times New Roman" w:hAnsi="Times New Roman" w:eastAsia="宋体" w:cs="Times New Roman"/>
      <w:lang w:val="en-US" w:eastAsia="zh-CN" w:bidi="ar-SA"/>
    </w:rPr>
  </w:style>
  <w:style w:type="paragraph" w:styleId="6">
    <w:name w:val="Body Text"/>
    <w:basedOn w:val="1"/>
    <w:autoRedefine/>
    <w:unhideWhenUsed/>
    <w:qFormat/>
    <w:uiPriority w:val="99"/>
    <w:pPr>
      <w:spacing w:line="360" w:lineRule="auto"/>
    </w:pPr>
    <w:rPr>
      <w:rFonts w:ascii="Times New Roman" w:hAnsi="Times New Roman" w:eastAsia="宋体" w:cs="Times New Roman"/>
      <w:szCs w:val="20"/>
    </w:rPr>
  </w:style>
  <w:style w:type="paragraph" w:styleId="7">
    <w:name w:val="Body Text Indent"/>
    <w:basedOn w:val="1"/>
    <w:autoRedefine/>
    <w:unhideWhenUsed/>
    <w:qFormat/>
    <w:uiPriority w:val="99"/>
    <w:pPr>
      <w:spacing w:line="360" w:lineRule="auto"/>
      <w:ind w:firstLine="420" w:firstLineChars="200"/>
    </w:pPr>
    <w:rPr>
      <w:rFonts w:ascii="宋体" w:hAnsi="宋体"/>
    </w:rPr>
  </w:style>
  <w:style w:type="paragraph" w:styleId="8">
    <w:name w:val="Plain Text"/>
    <w:basedOn w:val="1"/>
    <w:next w:val="9"/>
    <w:autoRedefine/>
    <w:unhideWhenUsed/>
    <w:qFormat/>
    <w:uiPriority w:val="99"/>
    <w:rPr>
      <w:rFonts w:ascii="宋体" w:hAnsi="Courier New" w:cs="Courier New"/>
      <w:szCs w:val="21"/>
    </w:rPr>
  </w:style>
  <w:style w:type="paragraph" w:customStyle="1" w:styleId="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0">
    <w:name w:val="footer"/>
    <w:basedOn w:val="1"/>
    <w:unhideWhenUsed/>
    <w:qFormat/>
    <w:uiPriority w:val="99"/>
    <w:pPr>
      <w:tabs>
        <w:tab w:val="center" w:pos="4153"/>
        <w:tab w:val="right" w:pos="8306"/>
      </w:tabs>
      <w:snapToGrid w:val="0"/>
    </w:pPr>
    <w:rPr>
      <w:sz w:val="18"/>
      <w:szCs w:val="18"/>
    </w:rPr>
  </w:style>
  <w:style w:type="paragraph" w:styleId="11">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Message Header"/>
    <w:basedOn w:val="1"/>
    <w:next w:val="6"/>
    <w:autoRedefine/>
    <w:unhideWhenUsed/>
    <w:qFormat/>
    <w:uiPriority w:val="99"/>
    <w:pPr>
      <w:pBdr>
        <w:top w:val="none" w:color="auto" w:sz="0" w:space="1"/>
        <w:left w:val="none" w:color="auto" w:sz="0" w:space="1"/>
        <w:bottom w:val="none" w:color="auto" w:sz="0" w:space="1"/>
        <w:right w:val="none" w:color="auto" w:sz="0" w:space="1"/>
      </w:pBdr>
      <w:shd w:val="pct20" w:color="auto" w:fill="auto"/>
      <w:kinsoku w:val="0"/>
      <w:overflowPunct w:val="0"/>
      <w:autoSpaceDE w:val="0"/>
      <w:autoSpaceDN w:val="0"/>
    </w:pPr>
    <w:rPr>
      <w:rFonts w:ascii="Arial" w:hAnsi="Arial"/>
      <w:color w:val="000000"/>
      <w:sz w:val="28"/>
    </w:rPr>
  </w:style>
  <w:style w:type="paragraph" w:styleId="13">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4">
    <w:name w:val="Title"/>
    <w:basedOn w:val="1"/>
    <w:next w:val="1"/>
    <w:autoRedefine/>
    <w:qFormat/>
    <w:uiPriority w:val="0"/>
    <w:pPr>
      <w:spacing w:before="240" w:after="60"/>
      <w:jc w:val="center"/>
      <w:textAlignment w:val="baseline"/>
    </w:pPr>
    <w:rPr>
      <w:rFonts w:ascii="Cambria" w:hAnsi="Cambria" w:cs="Times New Roman"/>
      <w:b/>
      <w:bCs/>
      <w:sz w:val="32"/>
      <w:szCs w:val="32"/>
      <w:lang w:val="en-US" w:eastAsia="zh-CN" w:bidi="ar-SA"/>
    </w:rPr>
  </w:style>
  <w:style w:type="paragraph" w:styleId="15">
    <w:name w:val="Body Text First Indent 2"/>
    <w:basedOn w:val="7"/>
    <w:autoRedefine/>
    <w:unhideWhenUsed/>
    <w:qFormat/>
    <w:uiPriority w:val="99"/>
    <w:pPr>
      <w:spacing w:after="120" w:line="240" w:lineRule="auto"/>
      <w:ind w:left="420" w:leftChars="200"/>
    </w:pPr>
    <w:rPr>
      <w:rFonts w:ascii="Times New Roman" w:hAnsi="Times New Roman"/>
    </w:rPr>
  </w:style>
  <w:style w:type="table" w:styleId="17">
    <w:name w:val="Table Grid"/>
    <w:basedOn w:val="16"/>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semiHidden/>
    <w:unhideWhenUsed/>
    <w:qFormat/>
    <w:uiPriority w:val="99"/>
    <w:rPr>
      <w:b/>
    </w:rPr>
  </w:style>
  <w:style w:type="character" w:styleId="20">
    <w:name w:val="page number"/>
    <w:basedOn w:val="18"/>
    <w:autoRedefine/>
    <w:unhideWhenUsed/>
    <w:qFormat/>
    <w:uiPriority w:val="99"/>
  </w:style>
  <w:style w:type="paragraph" w:customStyle="1" w:styleId="21">
    <w:name w:val="Message Header1"/>
    <w:basedOn w:val="1"/>
    <w:next w:val="6"/>
    <w:autoRedefine/>
    <w:qFormat/>
    <w:uiPriority w:val="0"/>
    <w:pPr>
      <w:pBdr>
        <w:top w:val="none" w:color="auto" w:sz="0" w:space="1"/>
        <w:left w:val="none" w:color="auto" w:sz="0" w:space="1"/>
        <w:bottom w:val="none" w:color="auto" w:sz="0" w:space="1"/>
        <w:right w:val="none" w:color="auto" w:sz="0" w:space="1"/>
      </w:pBdr>
      <w:shd w:val="pct20" w:color="auto" w:fill="auto"/>
      <w:kinsoku w:val="0"/>
      <w:overflowPunct w:val="0"/>
      <w:spacing w:line="360" w:lineRule="auto"/>
    </w:pPr>
    <w:rPr>
      <w:rFonts w:ascii="Arial" w:hAnsi="Arial"/>
      <w:color w:val="000000"/>
      <w:sz w:val="28"/>
      <w:szCs w:val="24"/>
    </w:rPr>
  </w:style>
  <w:style w:type="paragraph" w:customStyle="1" w:styleId="22">
    <w:name w:val="UserStyle_0"/>
    <w:basedOn w:val="1"/>
    <w:autoRedefine/>
    <w:qFormat/>
    <w:uiPriority w:val="0"/>
    <w:pPr>
      <w:keepNext/>
      <w:spacing w:before="60" w:after="60" w:line="300" w:lineRule="auto"/>
      <w:jc w:val="center"/>
      <w:textAlignment w:val="center"/>
    </w:pPr>
    <w:rPr>
      <w:rFonts w:ascii="Calibri" w:hAnsi="Calibri"/>
      <w:spacing w:val="20"/>
      <w:sz w:val="24"/>
      <w:szCs w:val="21"/>
      <w:lang w:val="en-US" w:eastAsia="zh-CN" w:bidi="ar-SA"/>
    </w:rPr>
  </w:style>
  <w:style w:type="paragraph" w:customStyle="1" w:styleId="23">
    <w:name w:val="Heading2"/>
    <w:basedOn w:val="1"/>
    <w:next w:val="1"/>
    <w:autoRedefine/>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paragraph" w:customStyle="1" w:styleId="24">
    <w:name w:val="BodyText"/>
    <w:basedOn w:val="1"/>
    <w:autoRedefine/>
    <w:qFormat/>
    <w:uiPriority w:val="0"/>
    <w:pPr>
      <w:spacing w:after="120"/>
      <w:jc w:val="both"/>
      <w:textAlignment w:val="baseline"/>
    </w:pPr>
    <w:rPr>
      <w:rFonts w:ascii="Calibri" w:hAnsi="Calibri"/>
      <w:kern w:val="2"/>
      <w:sz w:val="21"/>
      <w:szCs w:val="24"/>
      <w:lang w:val="en-US" w:eastAsia="zh-CN" w:bidi="ar-SA"/>
    </w:rPr>
  </w:style>
  <w:style w:type="paragraph" w:customStyle="1" w:styleId="25">
    <w:name w:val="Header"/>
    <w:basedOn w:val="1"/>
    <w:autoRedefine/>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Times New Roman" w:hAnsi="Times New Roman"/>
      <w:sz w:val="18"/>
      <w:szCs w:val="21"/>
      <w:lang w:val="en-US" w:eastAsia="zh-CN" w:bidi="ar-SA"/>
    </w:rPr>
  </w:style>
  <w:style w:type="paragraph" w:customStyle="1" w:styleId="26">
    <w:name w:val="BlockQuote"/>
    <w:basedOn w:val="1"/>
    <w:autoRedefine/>
    <w:qFormat/>
    <w:uiPriority w:val="0"/>
    <w:pPr>
      <w:ind w:left="-2" w:right="25" w:rightChars="12" w:firstLine="420" w:firstLineChars="200"/>
      <w:textAlignment w:val="baseline"/>
    </w:pPr>
    <w:rPr>
      <w:rFonts w:ascii="宋体" w:hAnsi="宋体" w:eastAsia="宋体" w:cs="Times New Roman"/>
      <w:bCs/>
      <w:sz w:val="21"/>
      <w:szCs w:val="24"/>
      <w:lang w:val="en-US" w:eastAsia="zh-CN" w:bidi="ar-SA"/>
    </w:rPr>
  </w:style>
  <w:style w:type="paragraph" w:customStyle="1" w:styleId="27">
    <w:name w:val="Footer"/>
    <w:basedOn w:val="1"/>
    <w:qFormat/>
    <w:uiPriority w:val="0"/>
    <w:pPr>
      <w:tabs>
        <w:tab w:val="center" w:pos="4153"/>
        <w:tab w:val="right" w:pos="8306"/>
      </w:tabs>
      <w:snapToGrid w:val="0"/>
      <w:jc w:val="left"/>
      <w:textAlignment w:val="baseline"/>
    </w:pPr>
    <w:rPr>
      <w:rFonts w:ascii="Calibri" w:hAnsi="Calibri"/>
      <w:sz w:val="18"/>
      <w:szCs w:val="21"/>
      <w:lang w:val="en-US" w:eastAsia="zh-CN" w:bidi="ar-SA"/>
    </w:rPr>
  </w:style>
  <w:style w:type="paragraph" w:customStyle="1" w:styleId="28">
    <w:name w:val="HtmlNormal"/>
    <w:basedOn w:val="1"/>
    <w:autoRedefine/>
    <w:qFormat/>
    <w:uiPriority w:val="0"/>
    <w:pPr>
      <w:widowControl/>
      <w:spacing w:before="100" w:beforeAutospacing="1" w:after="100" w:afterAutospacing="1"/>
      <w:textAlignment w:val="baseline"/>
    </w:pPr>
    <w:rPr>
      <w:rFonts w:ascii="宋体" w:hAnsi="宋体"/>
      <w:sz w:val="24"/>
      <w:szCs w:val="24"/>
      <w:lang w:val="en-US" w:eastAsia="zh-CN" w:bidi="ar-SA"/>
    </w:rPr>
  </w:style>
  <w:style w:type="paragraph" w:customStyle="1" w:styleId="29">
    <w:name w:val="MessageHeader"/>
    <w:basedOn w:val="1"/>
    <w:next w:val="24"/>
    <w:autoRedefine/>
    <w:qFormat/>
    <w:uiPriority w:val="0"/>
    <w:pPr>
      <w:pBdr>
        <w:top w:val="none" w:color="000000" w:sz="0" w:space="1"/>
        <w:left w:val="none" w:color="000000" w:sz="0" w:space="1"/>
        <w:bottom w:val="none" w:color="000000" w:sz="0" w:space="1"/>
        <w:right w:val="none" w:color="000000" w:sz="0" w:space="1"/>
      </w:pBdr>
      <w:spacing w:line="360" w:lineRule="auto"/>
      <w:textAlignment w:val="baseline"/>
    </w:pPr>
    <w:rPr>
      <w:rFonts w:ascii="Arial" w:hAnsi="Arial" w:eastAsia="宋体"/>
      <w:color w:val="000000"/>
      <w:sz w:val="28"/>
      <w:szCs w:val="24"/>
      <w:lang w:val="en-US" w:eastAsia="zh-CN" w:bidi="ar-SA"/>
    </w:rPr>
  </w:style>
  <w:style w:type="paragraph" w:customStyle="1" w:styleId="30">
    <w:name w:val="UserStyle_1"/>
    <w:basedOn w:val="1"/>
    <w:autoRedefine/>
    <w:qFormat/>
    <w:uiPriority w:val="0"/>
    <w:pPr>
      <w:numPr>
        <w:ilvl w:val="3"/>
        <w:numId w:val="3"/>
      </w:numPr>
      <w:tabs>
        <w:tab w:val="left" w:pos="425"/>
      </w:tabs>
      <w:jc w:val="both"/>
      <w:textAlignment w:val="baseline"/>
    </w:pPr>
    <w:rPr>
      <w:rFonts w:ascii="Calibri" w:hAnsi="Calibri"/>
      <w:kern w:val="2"/>
      <w:sz w:val="21"/>
      <w:szCs w:val="24"/>
      <w:lang w:val="en-US" w:eastAsia="zh-CN" w:bidi="ar-SA"/>
    </w:rPr>
  </w:style>
  <w:style w:type="paragraph" w:customStyle="1" w:styleId="31">
    <w:name w:val="179"/>
    <w:basedOn w:val="1"/>
    <w:autoRedefine/>
    <w:qFormat/>
    <w:uiPriority w:val="0"/>
    <w:pPr>
      <w:ind w:firstLine="420" w:firstLineChars="200"/>
      <w:jc w:val="both"/>
      <w:textAlignment w:val="baseline"/>
    </w:pPr>
    <w:rPr>
      <w:rFonts w:ascii="Calibri" w:hAnsi="Calibri" w:eastAsia="黑体" w:cs="Times New Roman"/>
      <w:bCs/>
      <w:kern w:val="2"/>
      <w:sz w:val="30"/>
      <w:szCs w:val="30"/>
      <w:lang w:val="en-US" w:eastAsia="zh-CN" w:bidi="ar-SA"/>
    </w:rPr>
  </w:style>
  <w:style w:type="paragraph" w:customStyle="1" w:styleId="32">
    <w:name w:val="_Style 26"/>
    <w:autoRedefine/>
    <w:qFormat/>
    <w:uiPriority w:val="34"/>
    <w:pPr>
      <w:adjustRightInd/>
      <w:ind w:firstLine="420" w:firstLineChars="200"/>
      <w:jc w:val="both"/>
    </w:pPr>
    <w:rPr>
      <w:rFonts w:ascii="Times New Roman" w:hAnsi="Times New Roman" w:eastAsia="黑体" w:cs="Times New Roman"/>
      <w:bCs/>
      <w:kern w:val="2"/>
      <w:sz w:val="30"/>
      <w:szCs w:val="30"/>
      <w:lang w:val="en-US" w:eastAsia="zh-CN" w:bidi="ar-SA"/>
    </w:rPr>
  </w:style>
  <w:style w:type="paragraph" w:customStyle="1" w:styleId="33">
    <w:name w:val="List Paragraph"/>
    <w:basedOn w:val="1"/>
    <w:autoRedefine/>
    <w:qFormat/>
    <w:uiPriority w:val="34"/>
    <w:pPr>
      <w:ind w:firstLine="420" w:firstLineChars="200"/>
    </w:pPr>
    <w:rPr>
      <w:rFonts w:ascii="Times New Roman" w:hAnsi="Times New Roman" w:eastAsia="宋体" w:cs="Times New Roman"/>
      <w:szCs w:val="24"/>
      <w:lang w:val="en-US" w:eastAsia="zh-CN" w:bidi="ar-SA"/>
    </w:rPr>
  </w:style>
  <w:style w:type="paragraph" w:customStyle="1" w:styleId="34">
    <w:name w:val="Table Paragraph"/>
    <w:basedOn w:val="1"/>
    <w:autoRedefine/>
    <w:qFormat/>
    <w:uiPriority w:val="1"/>
    <w:rPr>
      <w:rFonts w:ascii="宋体" w:hAnsi="宋体" w:eastAsia="宋体" w:cs="宋体"/>
      <w:lang w:val="zh-CN" w:eastAsia="zh-CN" w:bidi="zh-CN"/>
    </w:rPr>
  </w:style>
  <w:style w:type="character" w:customStyle="1" w:styleId="35">
    <w:name w:val="NormalCharacter"/>
    <w:autoRedefine/>
    <w:qFormat/>
    <w:uiPriority w:val="0"/>
  </w:style>
  <w:style w:type="table" w:customStyle="1" w:styleId="36">
    <w:name w:val="TableNormal"/>
    <w:autoRedefine/>
    <w:qFormat/>
    <w:uiPriority w:val="0"/>
  </w:style>
  <w:style w:type="table" w:customStyle="1" w:styleId="37">
    <w:name w:val="TableGrid"/>
    <w:basedOn w:val="36"/>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1" textRotate="1"/>
    <customShpInfo spid="_x0000_s2052" textRotate="1"/>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4009</Words>
  <Characters>4263</Characters>
  <Lines>0</Lines>
  <Paragraphs>0</Paragraphs>
  <TotalTime>2</TotalTime>
  <ScaleCrop>false</ScaleCrop>
  <LinksUpToDate>false</LinksUpToDate>
  <CharactersWithSpaces>4960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2020-02-28T01:59:00Z</dcterms:created>
  <dc:creator>Administrator</dc:creator>
  <cp:lastModifiedBy>~yan~</cp:lastModifiedBy>
  <cp:lastPrinted>2023-05-22T00:43:00Z</cp:lastPrinted>
  <dcterms:modified xsi:type="dcterms:W3CDTF">2024-05-15T06:19:58Z</dcterms:modified>
  <dc:title>茂名市妇幼保健院医疗设备采购项目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9E4BFC249FE84E0EB38A8DAF74901199</vt:lpwstr>
  </property>
</Properties>
</file>